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D8B40" w14:textId="08B03D14" w:rsidR="00392922" w:rsidRDefault="002710AF" w:rsidP="00D53256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Docker</w:t>
      </w:r>
    </w:p>
    <w:p w14:paraId="796B732E" w14:textId="008F5E1F" w:rsidR="006410F0" w:rsidRPr="00392922" w:rsidRDefault="002710AF" w:rsidP="00D53256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71A888E" wp14:editId="13124E5F">
            <wp:extent cx="2160000" cy="1235369"/>
            <wp:effectExtent l="0" t="0" r="0" b="3175"/>
            <wp:docPr id="4" name="Picture 2" descr="Un dibujo de color azul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37EA2FD2-3085-58B9-B565-974E901A73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Un dibujo de color azul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37EA2FD2-3085-58B9-B565-974E901A738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2353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49A68C" w14:textId="77777777" w:rsidR="002710AF" w:rsidRDefault="002710AF" w:rsidP="00392922">
      <w:pPr>
        <w:rPr>
          <w:rFonts w:ascii="Calibri" w:hAnsi="Calibri" w:cs="Calibri"/>
          <w:sz w:val="24"/>
          <w:szCs w:val="24"/>
        </w:rPr>
      </w:pPr>
    </w:p>
    <w:p w14:paraId="12BDCE1A" w14:textId="55259ECB" w:rsidR="003B0A6F" w:rsidRDefault="003B0A6F" w:rsidP="002710AF">
      <w:pPr>
        <w:jc w:val="both"/>
        <w:rPr>
          <w:rFonts w:ascii="Calibri" w:hAnsi="Calibri" w:cs="Calibri"/>
          <w:sz w:val="24"/>
          <w:szCs w:val="24"/>
        </w:rPr>
      </w:pPr>
      <w:r w:rsidRPr="003B0A6F">
        <w:rPr>
          <w:rFonts w:ascii="Calibri" w:hAnsi="Calibri" w:cs="Calibri"/>
          <w:sz w:val="24"/>
          <w:szCs w:val="24"/>
        </w:rPr>
        <w:t>Docker es una plataforma que facilita la creación, prueba e implementación de aplicaciones. Esta herramienta permite generar contenedores: unidades estandarizadas de software empaquetado que contienen todo lo necesario para su ejecución, desde el código hasta las bibliotecas.</w:t>
      </w:r>
    </w:p>
    <w:p w14:paraId="5CC48C7D" w14:textId="52228E66" w:rsidR="003B0A6F" w:rsidRPr="003B0A6F" w:rsidRDefault="003B0A6F" w:rsidP="002710AF">
      <w:pPr>
        <w:jc w:val="both"/>
        <w:rPr>
          <w:rFonts w:ascii="Calibri" w:hAnsi="Calibri" w:cs="Calibri"/>
          <w:sz w:val="24"/>
          <w:szCs w:val="24"/>
        </w:rPr>
      </w:pPr>
      <w:r w:rsidRPr="003B0A6F">
        <w:rPr>
          <w:rFonts w:ascii="Calibri" w:hAnsi="Calibri" w:cs="Calibri"/>
          <w:sz w:val="24"/>
          <w:szCs w:val="24"/>
        </w:rPr>
        <w:t>Gracias a Docker, las aplicaciones pueden implementarse en diversos entornos con la garantía de que su código se ejecutará correctamente. Cabe destacar que Docker es una plataforma de código abierto</w:t>
      </w:r>
    </w:p>
    <w:p w14:paraId="51792267" w14:textId="6FF22084" w:rsidR="001441E5" w:rsidRPr="003B0A6F" w:rsidRDefault="00B00C12" w:rsidP="00D53256">
      <w:pPr>
        <w:jc w:val="center"/>
        <w:rPr>
          <w:rFonts w:ascii="Calibri" w:hAnsi="Calibri" w:cs="Calibri"/>
          <w:sz w:val="24"/>
          <w:szCs w:val="24"/>
        </w:rPr>
      </w:pPr>
      <w:r w:rsidRPr="003B0A6F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9B9635D" wp14:editId="6B4F64B3">
            <wp:extent cx="4320000" cy="3128626"/>
            <wp:effectExtent l="0" t="0" r="0" b="0"/>
            <wp:docPr id="1296088296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128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522D6F" w14:textId="77777777" w:rsidR="00D53256" w:rsidRPr="00392922" w:rsidRDefault="00D53256" w:rsidP="00D53256">
      <w:pPr>
        <w:jc w:val="center"/>
        <w:rPr>
          <w:rFonts w:ascii="Calibri" w:hAnsi="Calibri" w:cs="Calibri"/>
          <w:sz w:val="24"/>
          <w:szCs w:val="24"/>
        </w:rPr>
      </w:pPr>
      <w:r w:rsidRPr="00392922">
        <w:rPr>
          <w:rFonts w:ascii="Calibri" w:hAnsi="Calibri" w:cs="Calibri"/>
          <w:sz w:val="24"/>
          <w:szCs w:val="24"/>
        </w:rPr>
        <w:t>La arquitectura de contenedores Docker es de tipo cliente-servidor.</w:t>
      </w:r>
    </w:p>
    <w:p w14:paraId="0D1D3A4C" w14:textId="77777777" w:rsidR="00D53256" w:rsidRPr="00392922" w:rsidRDefault="00D53256" w:rsidP="00392922">
      <w:pPr>
        <w:rPr>
          <w:rFonts w:ascii="Calibri" w:hAnsi="Calibri" w:cs="Calibri"/>
          <w:sz w:val="24"/>
          <w:szCs w:val="24"/>
        </w:rPr>
      </w:pPr>
    </w:p>
    <w:p w14:paraId="26B8A909" w14:textId="37F6AB15" w:rsidR="00392922" w:rsidRPr="00392922" w:rsidRDefault="002710AF" w:rsidP="00392922">
      <w:pPr>
        <w:rPr>
          <w:rFonts w:ascii="Calibri" w:hAnsi="Calibri" w:cs="Calibri"/>
          <w:b/>
          <w:bCs/>
          <w:sz w:val="24"/>
          <w:szCs w:val="24"/>
        </w:rPr>
      </w:pPr>
      <w:r w:rsidRPr="00392922">
        <w:rPr>
          <w:rFonts w:ascii="Calibri" w:hAnsi="Calibri" w:cs="Calibri"/>
          <w:b/>
          <w:bCs/>
          <w:sz w:val="24"/>
          <w:szCs w:val="24"/>
        </w:rPr>
        <w:t>Historia De Docker</w:t>
      </w:r>
    </w:p>
    <w:p w14:paraId="6F6860AB" w14:textId="77777777" w:rsidR="004A5A15" w:rsidRDefault="004A5A15" w:rsidP="002710AF">
      <w:pPr>
        <w:jc w:val="both"/>
        <w:rPr>
          <w:rFonts w:ascii="Calibri" w:hAnsi="Calibri" w:cs="Calibri"/>
          <w:sz w:val="24"/>
          <w:szCs w:val="24"/>
        </w:rPr>
      </w:pPr>
      <w:r w:rsidRPr="004A5A15">
        <w:rPr>
          <w:rFonts w:ascii="Calibri" w:hAnsi="Calibri" w:cs="Calibri"/>
          <w:sz w:val="24"/>
          <w:szCs w:val="24"/>
        </w:rPr>
        <w:t xml:space="preserve">Docker tiene su origen en la compañía </w:t>
      </w:r>
      <w:proofErr w:type="spellStart"/>
      <w:r w:rsidRPr="00142A0F">
        <w:rPr>
          <w:rFonts w:ascii="Calibri" w:hAnsi="Calibri" w:cs="Calibri"/>
          <w:b/>
          <w:bCs/>
          <w:sz w:val="24"/>
          <w:szCs w:val="24"/>
        </w:rPr>
        <w:t>dotCloud</w:t>
      </w:r>
      <w:proofErr w:type="spellEnd"/>
      <w:r w:rsidRPr="004A5A15">
        <w:rPr>
          <w:rFonts w:ascii="Calibri" w:hAnsi="Calibri" w:cs="Calibri"/>
          <w:sz w:val="24"/>
          <w:szCs w:val="24"/>
        </w:rPr>
        <w:t xml:space="preserve">, que se dedicaba al desarrollo de </w:t>
      </w:r>
      <w:r w:rsidRPr="004E24C4">
        <w:rPr>
          <w:rFonts w:ascii="Calibri" w:hAnsi="Calibri" w:cs="Calibri"/>
          <w:b/>
          <w:bCs/>
          <w:sz w:val="24"/>
          <w:szCs w:val="24"/>
        </w:rPr>
        <w:t>PaaS</w:t>
      </w:r>
      <w:r w:rsidRPr="004A5A15">
        <w:rPr>
          <w:rFonts w:ascii="Calibri" w:hAnsi="Calibri" w:cs="Calibri"/>
          <w:sz w:val="24"/>
          <w:szCs w:val="24"/>
        </w:rPr>
        <w:t xml:space="preserve"> (</w:t>
      </w:r>
      <w:r w:rsidRPr="004E24C4">
        <w:rPr>
          <w:rFonts w:ascii="Calibri" w:hAnsi="Calibri" w:cs="Calibri"/>
          <w:b/>
          <w:bCs/>
          <w:sz w:val="24"/>
          <w:szCs w:val="24"/>
        </w:rPr>
        <w:t>plataforma como servicio</w:t>
      </w:r>
      <w:r w:rsidRPr="004A5A15">
        <w:rPr>
          <w:rFonts w:ascii="Calibri" w:hAnsi="Calibri" w:cs="Calibri"/>
          <w:sz w:val="24"/>
          <w:szCs w:val="24"/>
        </w:rPr>
        <w:t xml:space="preserve">). El proyecto fue impulsado por </w:t>
      </w:r>
      <w:r w:rsidRPr="00142A0F">
        <w:rPr>
          <w:rFonts w:ascii="Calibri" w:hAnsi="Calibri" w:cs="Calibri"/>
          <w:b/>
          <w:bCs/>
          <w:sz w:val="24"/>
          <w:szCs w:val="24"/>
        </w:rPr>
        <w:t xml:space="preserve">Solomon </w:t>
      </w:r>
      <w:proofErr w:type="spellStart"/>
      <w:r w:rsidRPr="00142A0F">
        <w:rPr>
          <w:rFonts w:ascii="Calibri" w:hAnsi="Calibri" w:cs="Calibri"/>
          <w:b/>
          <w:bCs/>
          <w:sz w:val="24"/>
          <w:szCs w:val="24"/>
        </w:rPr>
        <w:t>Hykes</w:t>
      </w:r>
      <w:proofErr w:type="spellEnd"/>
      <w:r w:rsidRPr="004A5A15">
        <w:rPr>
          <w:rFonts w:ascii="Calibri" w:hAnsi="Calibri" w:cs="Calibri"/>
          <w:sz w:val="24"/>
          <w:szCs w:val="24"/>
        </w:rPr>
        <w:t xml:space="preserve">, con </w:t>
      </w:r>
      <w:r w:rsidRPr="004A5A15">
        <w:rPr>
          <w:rFonts w:ascii="Calibri" w:hAnsi="Calibri" w:cs="Calibri"/>
          <w:sz w:val="24"/>
          <w:szCs w:val="24"/>
        </w:rPr>
        <w:lastRenderedPageBreak/>
        <w:t xml:space="preserve">contribuciones de </w:t>
      </w:r>
      <w:proofErr w:type="spellStart"/>
      <w:r w:rsidRPr="00142A0F">
        <w:rPr>
          <w:rFonts w:ascii="Calibri" w:hAnsi="Calibri" w:cs="Calibri"/>
          <w:b/>
          <w:bCs/>
          <w:sz w:val="24"/>
          <w:szCs w:val="24"/>
        </w:rPr>
        <w:t>Francois</w:t>
      </w:r>
      <w:proofErr w:type="spellEnd"/>
      <w:r w:rsidRPr="00142A0F">
        <w:rPr>
          <w:rFonts w:ascii="Calibri" w:hAnsi="Calibri" w:cs="Calibri"/>
          <w:b/>
          <w:bCs/>
          <w:sz w:val="24"/>
          <w:szCs w:val="24"/>
        </w:rPr>
        <w:t xml:space="preserve">-Xavier </w:t>
      </w:r>
      <w:proofErr w:type="spellStart"/>
      <w:r w:rsidRPr="00142A0F">
        <w:rPr>
          <w:rFonts w:ascii="Calibri" w:hAnsi="Calibri" w:cs="Calibri"/>
          <w:b/>
          <w:bCs/>
          <w:sz w:val="24"/>
          <w:szCs w:val="24"/>
        </w:rPr>
        <w:t>Bourlet</w:t>
      </w:r>
      <w:proofErr w:type="spellEnd"/>
      <w:r w:rsidRPr="004A5A15">
        <w:rPr>
          <w:rFonts w:ascii="Calibri" w:hAnsi="Calibri" w:cs="Calibri"/>
          <w:sz w:val="24"/>
          <w:szCs w:val="24"/>
        </w:rPr>
        <w:t xml:space="preserve">, </w:t>
      </w:r>
      <w:r w:rsidRPr="00142A0F">
        <w:rPr>
          <w:rFonts w:ascii="Calibri" w:hAnsi="Calibri" w:cs="Calibri"/>
          <w:b/>
          <w:bCs/>
          <w:sz w:val="24"/>
          <w:szCs w:val="24"/>
        </w:rPr>
        <w:t xml:space="preserve">Andrea </w:t>
      </w:r>
      <w:proofErr w:type="spellStart"/>
      <w:r w:rsidRPr="00142A0F">
        <w:rPr>
          <w:rFonts w:ascii="Calibri" w:hAnsi="Calibri" w:cs="Calibri"/>
          <w:b/>
          <w:bCs/>
          <w:sz w:val="24"/>
          <w:szCs w:val="24"/>
        </w:rPr>
        <w:t>Luzzardi</w:t>
      </w:r>
      <w:proofErr w:type="spellEnd"/>
      <w:r w:rsidRPr="004A5A15">
        <w:rPr>
          <w:rFonts w:ascii="Calibri" w:hAnsi="Calibri" w:cs="Calibri"/>
          <w:sz w:val="24"/>
          <w:szCs w:val="24"/>
        </w:rPr>
        <w:t xml:space="preserve"> y otros ingenieros de la empresa. Podríamos decir que </w:t>
      </w:r>
      <w:r w:rsidRPr="000C3D39">
        <w:rPr>
          <w:rFonts w:ascii="Calibri" w:hAnsi="Calibri" w:cs="Calibri"/>
          <w:b/>
          <w:bCs/>
          <w:sz w:val="24"/>
          <w:szCs w:val="24"/>
        </w:rPr>
        <w:t>Docker</w:t>
      </w:r>
      <w:r w:rsidRPr="004A5A15">
        <w:rPr>
          <w:rFonts w:ascii="Calibri" w:hAnsi="Calibri" w:cs="Calibri"/>
          <w:sz w:val="24"/>
          <w:szCs w:val="24"/>
        </w:rPr>
        <w:t xml:space="preserve"> representa la evolución de una tecnología previa de </w:t>
      </w:r>
      <w:proofErr w:type="spellStart"/>
      <w:r w:rsidRPr="000C3D39">
        <w:rPr>
          <w:rFonts w:ascii="Calibri" w:hAnsi="Calibri" w:cs="Calibri"/>
          <w:b/>
          <w:bCs/>
          <w:sz w:val="24"/>
          <w:szCs w:val="24"/>
        </w:rPr>
        <w:t>dotCloud</w:t>
      </w:r>
      <w:proofErr w:type="spellEnd"/>
      <w:r w:rsidRPr="004A5A15">
        <w:rPr>
          <w:rFonts w:ascii="Calibri" w:hAnsi="Calibri" w:cs="Calibri"/>
          <w:sz w:val="24"/>
          <w:szCs w:val="24"/>
        </w:rPr>
        <w:t xml:space="preserve">, basada en </w:t>
      </w:r>
      <w:proofErr w:type="spellStart"/>
      <w:r w:rsidRPr="000C3D39">
        <w:rPr>
          <w:rFonts w:ascii="Calibri" w:hAnsi="Calibri" w:cs="Calibri"/>
          <w:b/>
          <w:bCs/>
          <w:sz w:val="24"/>
          <w:szCs w:val="24"/>
        </w:rPr>
        <w:t>Cloudlets</w:t>
      </w:r>
      <w:proofErr w:type="spellEnd"/>
      <w:r w:rsidRPr="004A5A15">
        <w:rPr>
          <w:rFonts w:ascii="Calibri" w:hAnsi="Calibri" w:cs="Calibri"/>
          <w:sz w:val="24"/>
          <w:szCs w:val="24"/>
        </w:rPr>
        <w:t xml:space="preserve"> y otras iniciativas de código abierto.</w:t>
      </w:r>
    </w:p>
    <w:p w14:paraId="5895A5DA" w14:textId="0DEF0853" w:rsidR="004A5A15" w:rsidRPr="004A5A15" w:rsidRDefault="004A5A15" w:rsidP="002710AF">
      <w:pPr>
        <w:jc w:val="both"/>
        <w:rPr>
          <w:rFonts w:ascii="Calibri" w:hAnsi="Calibri" w:cs="Calibri"/>
          <w:sz w:val="24"/>
          <w:szCs w:val="24"/>
        </w:rPr>
      </w:pPr>
      <w:r w:rsidRPr="004A5A15">
        <w:rPr>
          <w:rFonts w:ascii="Calibri" w:hAnsi="Calibri" w:cs="Calibri"/>
          <w:sz w:val="24"/>
          <w:szCs w:val="24"/>
        </w:rPr>
        <w:t xml:space="preserve">En 2013, Docker se liberó como una plataforma de código abierto. Al año siguiente, comenzó a utilizar su propia biblioteca llamada </w:t>
      </w:r>
      <w:proofErr w:type="spellStart"/>
      <w:r w:rsidRPr="000C3D39">
        <w:rPr>
          <w:rFonts w:ascii="Calibri" w:hAnsi="Calibri" w:cs="Calibri"/>
          <w:b/>
          <w:bCs/>
          <w:sz w:val="24"/>
          <w:szCs w:val="24"/>
        </w:rPr>
        <w:t>libcontainer</w:t>
      </w:r>
      <w:proofErr w:type="spellEnd"/>
      <w:r w:rsidRPr="004A5A15">
        <w:rPr>
          <w:rFonts w:ascii="Calibri" w:hAnsi="Calibri" w:cs="Calibri"/>
          <w:sz w:val="24"/>
          <w:szCs w:val="24"/>
        </w:rPr>
        <w:t xml:space="preserve">. Con el tiempo, </w:t>
      </w:r>
      <w:proofErr w:type="spellStart"/>
      <w:r w:rsidRPr="000C3D39">
        <w:rPr>
          <w:rFonts w:ascii="Calibri" w:hAnsi="Calibri" w:cs="Calibri"/>
          <w:b/>
          <w:bCs/>
          <w:sz w:val="24"/>
          <w:szCs w:val="24"/>
        </w:rPr>
        <w:t>dotCloud</w:t>
      </w:r>
      <w:proofErr w:type="spellEnd"/>
      <w:r w:rsidRPr="004A5A15">
        <w:rPr>
          <w:rFonts w:ascii="Calibri" w:hAnsi="Calibri" w:cs="Calibri"/>
          <w:sz w:val="24"/>
          <w:szCs w:val="24"/>
        </w:rPr>
        <w:t xml:space="preserve"> </w:t>
      </w:r>
      <w:r w:rsidRPr="000C3D39">
        <w:rPr>
          <w:rFonts w:ascii="Calibri" w:hAnsi="Calibri" w:cs="Calibri"/>
          <w:b/>
          <w:bCs/>
          <w:sz w:val="24"/>
          <w:szCs w:val="24"/>
        </w:rPr>
        <w:t>Inc</w:t>
      </w:r>
      <w:r w:rsidRPr="004A5A15">
        <w:rPr>
          <w:rFonts w:ascii="Calibri" w:hAnsi="Calibri" w:cs="Calibri"/>
          <w:sz w:val="24"/>
          <w:szCs w:val="24"/>
        </w:rPr>
        <w:t xml:space="preserve">. se transformó en </w:t>
      </w:r>
      <w:r w:rsidRPr="000C3D39">
        <w:rPr>
          <w:rFonts w:ascii="Calibri" w:hAnsi="Calibri" w:cs="Calibri"/>
          <w:b/>
          <w:bCs/>
          <w:sz w:val="24"/>
          <w:szCs w:val="24"/>
        </w:rPr>
        <w:t>Docker</w:t>
      </w:r>
      <w:r w:rsidRPr="004A5A15">
        <w:rPr>
          <w:rFonts w:ascii="Calibri" w:hAnsi="Calibri" w:cs="Calibri"/>
          <w:sz w:val="24"/>
          <w:szCs w:val="24"/>
        </w:rPr>
        <w:t xml:space="preserve"> </w:t>
      </w:r>
      <w:r w:rsidRPr="000C3D39">
        <w:rPr>
          <w:rFonts w:ascii="Calibri" w:hAnsi="Calibri" w:cs="Calibri"/>
          <w:b/>
          <w:bCs/>
          <w:sz w:val="24"/>
          <w:szCs w:val="24"/>
        </w:rPr>
        <w:t>Inc.</w:t>
      </w:r>
      <w:r w:rsidRPr="004A5A15">
        <w:rPr>
          <w:rFonts w:ascii="Calibri" w:hAnsi="Calibri" w:cs="Calibri"/>
          <w:sz w:val="24"/>
          <w:szCs w:val="24"/>
        </w:rPr>
        <w:t>, la empresa que actualmente promueve el proyecto y ofrece una versión comercial de la plataforma.</w:t>
      </w:r>
    </w:p>
    <w:p w14:paraId="248DCEDA" w14:textId="77777777" w:rsidR="004A5A15" w:rsidRPr="003B0A6F" w:rsidRDefault="004A5A15" w:rsidP="00392922">
      <w:pPr>
        <w:rPr>
          <w:rFonts w:ascii="Calibri" w:hAnsi="Calibri" w:cs="Calibri"/>
          <w:sz w:val="24"/>
          <w:szCs w:val="24"/>
        </w:rPr>
      </w:pPr>
    </w:p>
    <w:p w14:paraId="1FEAFB47" w14:textId="77777777" w:rsidR="003B4A1B" w:rsidRPr="003B0A6F" w:rsidRDefault="000A0CB6" w:rsidP="003B4A1B">
      <w:pPr>
        <w:jc w:val="center"/>
        <w:rPr>
          <w:rFonts w:ascii="Calibri" w:hAnsi="Calibri" w:cs="Calibri"/>
          <w:sz w:val="24"/>
          <w:szCs w:val="24"/>
        </w:rPr>
      </w:pPr>
      <w:r w:rsidRPr="003B0A6F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6B0E81FD" wp14:editId="4013E43E">
            <wp:extent cx="4320000" cy="2743876"/>
            <wp:effectExtent l="0" t="0" r="4445" b="0"/>
            <wp:docPr id="697018515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7438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29D9C4" w14:textId="2CE67388" w:rsidR="00392922" w:rsidRPr="00392922" w:rsidRDefault="00392922" w:rsidP="003B4A1B">
      <w:pPr>
        <w:jc w:val="center"/>
        <w:rPr>
          <w:rFonts w:ascii="Calibri" w:hAnsi="Calibri" w:cs="Calibri"/>
          <w:sz w:val="24"/>
          <w:szCs w:val="24"/>
        </w:rPr>
      </w:pPr>
      <w:r w:rsidRPr="00392922">
        <w:rPr>
          <w:rFonts w:ascii="Calibri" w:hAnsi="Calibri" w:cs="Calibri"/>
          <w:sz w:val="24"/>
          <w:szCs w:val="24"/>
        </w:rPr>
        <w:t xml:space="preserve">Las imágenes se almacenan en un registro Docker (Docker </w:t>
      </w:r>
      <w:proofErr w:type="spellStart"/>
      <w:r w:rsidRPr="00392922">
        <w:rPr>
          <w:rFonts w:ascii="Calibri" w:hAnsi="Calibri" w:cs="Calibri"/>
          <w:sz w:val="24"/>
          <w:szCs w:val="24"/>
        </w:rPr>
        <w:t>Registry</w:t>
      </w:r>
      <w:proofErr w:type="spellEnd"/>
      <w:r w:rsidRPr="00392922">
        <w:rPr>
          <w:rFonts w:ascii="Calibri" w:hAnsi="Calibri" w:cs="Calibri"/>
          <w:sz w:val="24"/>
          <w:szCs w:val="24"/>
        </w:rPr>
        <w:t>).</w:t>
      </w:r>
    </w:p>
    <w:p w14:paraId="227026A4" w14:textId="77777777" w:rsidR="003E63C9" w:rsidRPr="003B0A6F" w:rsidRDefault="003E63C9" w:rsidP="00392922">
      <w:pPr>
        <w:rPr>
          <w:rFonts w:ascii="Calibri" w:hAnsi="Calibri" w:cs="Calibri"/>
          <w:b/>
          <w:bCs/>
          <w:sz w:val="24"/>
          <w:szCs w:val="24"/>
        </w:rPr>
      </w:pPr>
    </w:p>
    <w:p w14:paraId="6C941E26" w14:textId="6F48D719" w:rsidR="00392922" w:rsidRPr="00392922" w:rsidRDefault="002710AF" w:rsidP="00392922">
      <w:pPr>
        <w:rPr>
          <w:rFonts w:ascii="Calibri" w:hAnsi="Calibri" w:cs="Calibri"/>
          <w:b/>
          <w:bCs/>
          <w:sz w:val="24"/>
          <w:szCs w:val="24"/>
        </w:rPr>
      </w:pPr>
      <w:r w:rsidRPr="00392922">
        <w:rPr>
          <w:rFonts w:ascii="Calibri" w:hAnsi="Calibri" w:cs="Calibri"/>
          <w:b/>
          <w:bCs/>
          <w:sz w:val="24"/>
          <w:szCs w:val="24"/>
        </w:rPr>
        <w:t>Cómo Funcionan Los Contenedores</w:t>
      </w:r>
    </w:p>
    <w:p w14:paraId="09534E78" w14:textId="77777777" w:rsidR="00B25ADD" w:rsidRPr="00B25ADD" w:rsidRDefault="00B25ADD" w:rsidP="002710AF">
      <w:pPr>
        <w:jc w:val="both"/>
        <w:rPr>
          <w:rFonts w:ascii="Calibri" w:hAnsi="Calibri" w:cs="Calibri"/>
          <w:sz w:val="24"/>
          <w:szCs w:val="24"/>
        </w:rPr>
      </w:pPr>
      <w:r w:rsidRPr="00B25ADD">
        <w:rPr>
          <w:rFonts w:ascii="Calibri" w:hAnsi="Calibri" w:cs="Calibri"/>
          <w:sz w:val="24"/>
          <w:szCs w:val="24"/>
        </w:rPr>
        <w:t xml:space="preserve">Docker se basa en la </w:t>
      </w:r>
      <w:r w:rsidRPr="00590B7A">
        <w:rPr>
          <w:rFonts w:ascii="Calibri" w:hAnsi="Calibri" w:cs="Calibri"/>
          <w:b/>
          <w:bCs/>
          <w:sz w:val="24"/>
          <w:szCs w:val="24"/>
        </w:rPr>
        <w:t>producción de</w:t>
      </w:r>
      <w:r w:rsidRPr="00B25ADD">
        <w:rPr>
          <w:rFonts w:ascii="Calibri" w:hAnsi="Calibri" w:cs="Calibri"/>
          <w:sz w:val="24"/>
          <w:szCs w:val="24"/>
        </w:rPr>
        <w:t xml:space="preserve"> </w:t>
      </w:r>
      <w:r w:rsidRPr="00B25ADD">
        <w:rPr>
          <w:rFonts w:ascii="Calibri" w:hAnsi="Calibri" w:cs="Calibri"/>
          <w:b/>
          <w:bCs/>
          <w:sz w:val="24"/>
          <w:szCs w:val="24"/>
        </w:rPr>
        <w:t>contenedores</w:t>
      </w:r>
      <w:r w:rsidRPr="00B25ADD">
        <w:rPr>
          <w:rFonts w:ascii="Calibri" w:hAnsi="Calibri" w:cs="Calibri"/>
          <w:sz w:val="24"/>
          <w:szCs w:val="24"/>
        </w:rPr>
        <w:t xml:space="preserve">. Estas unidades ejecutables funcionan como </w:t>
      </w:r>
      <w:r w:rsidRPr="00590B7A">
        <w:rPr>
          <w:rFonts w:ascii="Calibri" w:hAnsi="Calibri" w:cs="Calibri"/>
          <w:b/>
          <w:bCs/>
          <w:sz w:val="24"/>
          <w:szCs w:val="24"/>
        </w:rPr>
        <w:t>entornos virtuales</w:t>
      </w:r>
      <w:r w:rsidRPr="00B25ADD">
        <w:rPr>
          <w:rFonts w:ascii="Calibri" w:hAnsi="Calibri" w:cs="Calibri"/>
          <w:sz w:val="24"/>
          <w:szCs w:val="24"/>
        </w:rPr>
        <w:t>, empaquetando tanto el código de la aplicación como sus dependencias y bibliotecas. De esta manera, el código puede ejecutarse en un escritorio, en la nube u otros entornos.</w:t>
      </w:r>
    </w:p>
    <w:p w14:paraId="57FE75D1" w14:textId="06502AAF" w:rsidR="00AA30BE" w:rsidRDefault="00B25ADD" w:rsidP="002710AF">
      <w:pPr>
        <w:jc w:val="both"/>
        <w:rPr>
          <w:rFonts w:ascii="Calibri" w:hAnsi="Calibri" w:cs="Calibri"/>
          <w:sz w:val="24"/>
          <w:szCs w:val="24"/>
        </w:rPr>
      </w:pPr>
      <w:r w:rsidRPr="00B25ADD">
        <w:rPr>
          <w:rFonts w:ascii="Calibri" w:hAnsi="Calibri" w:cs="Calibri"/>
          <w:sz w:val="24"/>
          <w:szCs w:val="24"/>
        </w:rPr>
        <w:t xml:space="preserve">Es importante destacar que los contenedores utilizan un </w:t>
      </w:r>
      <w:r w:rsidRPr="0077768E">
        <w:rPr>
          <w:rFonts w:ascii="Calibri" w:hAnsi="Calibri" w:cs="Calibri"/>
          <w:b/>
          <w:bCs/>
          <w:sz w:val="24"/>
          <w:szCs w:val="24"/>
        </w:rPr>
        <w:t>modo de virtualización</w:t>
      </w:r>
      <w:r w:rsidRPr="00B25ADD">
        <w:rPr>
          <w:rFonts w:ascii="Calibri" w:hAnsi="Calibri" w:cs="Calibri"/>
          <w:sz w:val="24"/>
          <w:szCs w:val="24"/>
        </w:rPr>
        <w:t xml:space="preserve"> </w:t>
      </w:r>
      <w:r w:rsidRPr="0077768E">
        <w:rPr>
          <w:rFonts w:ascii="Calibri" w:hAnsi="Calibri" w:cs="Calibri"/>
          <w:b/>
          <w:bCs/>
          <w:sz w:val="24"/>
          <w:szCs w:val="24"/>
        </w:rPr>
        <w:t>del sistema operativo</w:t>
      </w:r>
      <w:r w:rsidRPr="00B25ADD">
        <w:rPr>
          <w:rFonts w:ascii="Calibri" w:hAnsi="Calibri" w:cs="Calibri"/>
          <w:sz w:val="24"/>
          <w:szCs w:val="24"/>
        </w:rPr>
        <w:t xml:space="preserve"> que aprovecha las propiedades del </w:t>
      </w:r>
      <w:proofErr w:type="spellStart"/>
      <w:r w:rsidRPr="00B25ADD">
        <w:rPr>
          <w:rFonts w:ascii="Calibri" w:hAnsi="Calibri" w:cs="Calibri"/>
          <w:sz w:val="24"/>
          <w:szCs w:val="24"/>
        </w:rPr>
        <w:t>kernel</w:t>
      </w:r>
      <w:proofErr w:type="spellEnd"/>
      <w:r w:rsidRPr="00B25ADD">
        <w:rPr>
          <w:rFonts w:ascii="Calibri" w:hAnsi="Calibri" w:cs="Calibri"/>
          <w:sz w:val="24"/>
          <w:szCs w:val="24"/>
        </w:rPr>
        <w:t xml:space="preserve"> para aislar procesos y controlar el acceso a la memoria y la CPU. A menudo se comparan con las </w:t>
      </w:r>
      <w:r w:rsidRPr="003C3C01">
        <w:rPr>
          <w:rFonts w:ascii="Calibri" w:hAnsi="Calibri" w:cs="Calibri"/>
          <w:b/>
          <w:bCs/>
          <w:sz w:val="24"/>
          <w:szCs w:val="24"/>
        </w:rPr>
        <w:t xml:space="preserve">máquinas virtuales </w:t>
      </w:r>
      <w:r w:rsidRPr="003C3C01">
        <w:rPr>
          <w:rFonts w:ascii="Calibri" w:hAnsi="Calibri" w:cs="Calibri"/>
          <w:sz w:val="24"/>
          <w:szCs w:val="24"/>
        </w:rPr>
        <w:t>(</w:t>
      </w:r>
      <w:r w:rsidRPr="003C3C01">
        <w:rPr>
          <w:rFonts w:ascii="Calibri" w:hAnsi="Calibri" w:cs="Calibri"/>
          <w:b/>
          <w:bCs/>
          <w:sz w:val="24"/>
          <w:szCs w:val="24"/>
        </w:rPr>
        <w:t>VM</w:t>
      </w:r>
      <w:r w:rsidRPr="003C3C01">
        <w:rPr>
          <w:rFonts w:ascii="Calibri" w:hAnsi="Calibri" w:cs="Calibri"/>
          <w:sz w:val="24"/>
          <w:szCs w:val="24"/>
        </w:rPr>
        <w:t>)</w:t>
      </w:r>
      <w:r w:rsidRPr="00B25ADD">
        <w:rPr>
          <w:rFonts w:ascii="Calibri" w:hAnsi="Calibri" w:cs="Calibri"/>
          <w:sz w:val="24"/>
          <w:szCs w:val="24"/>
        </w:rPr>
        <w:t>, pero los contenedores ofrecen funcionalidades similares (disponibilidad, escalabilidad, aislamiento de aplicaciones) con ventajas como mayor eficiencia, productividad mejorada y menor peso.</w:t>
      </w:r>
    </w:p>
    <w:p w14:paraId="1A9A5ABA" w14:textId="77777777" w:rsidR="00B25ADD" w:rsidRPr="003B0A6F" w:rsidRDefault="00B25ADD" w:rsidP="00392922">
      <w:pPr>
        <w:rPr>
          <w:rFonts w:ascii="Calibri" w:hAnsi="Calibri" w:cs="Calibri"/>
          <w:sz w:val="24"/>
          <w:szCs w:val="24"/>
        </w:rPr>
      </w:pPr>
    </w:p>
    <w:p w14:paraId="48BC961D" w14:textId="3E7C280A" w:rsidR="00AA30BE" w:rsidRPr="003B0A6F" w:rsidRDefault="00AA30BE" w:rsidP="00AA30BE">
      <w:pPr>
        <w:jc w:val="center"/>
        <w:rPr>
          <w:rFonts w:ascii="Calibri" w:hAnsi="Calibri" w:cs="Calibri"/>
          <w:sz w:val="24"/>
          <w:szCs w:val="24"/>
        </w:rPr>
      </w:pPr>
      <w:r w:rsidRPr="003B0A6F">
        <w:rPr>
          <w:rFonts w:ascii="Calibri" w:hAnsi="Calibri" w:cs="Calibri"/>
          <w:noProof/>
          <w:sz w:val="24"/>
          <w:szCs w:val="24"/>
        </w:rPr>
        <w:lastRenderedPageBreak/>
        <w:drawing>
          <wp:inline distT="0" distB="0" distL="0" distR="0" wp14:anchorId="1014EAA7" wp14:editId="461B47CB">
            <wp:extent cx="4320000" cy="2747250"/>
            <wp:effectExtent l="0" t="0" r="4445" b="0"/>
            <wp:docPr id="839246894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74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A73903" w14:textId="57FAB9F3" w:rsidR="00392922" w:rsidRPr="00392922" w:rsidRDefault="00392922" w:rsidP="00AA30BE">
      <w:pPr>
        <w:jc w:val="center"/>
        <w:rPr>
          <w:rFonts w:ascii="Calibri" w:hAnsi="Calibri" w:cs="Calibri"/>
          <w:sz w:val="24"/>
          <w:szCs w:val="24"/>
        </w:rPr>
      </w:pPr>
      <w:r w:rsidRPr="00392922">
        <w:rPr>
          <w:rFonts w:ascii="Calibri" w:hAnsi="Calibri" w:cs="Calibri"/>
          <w:sz w:val="24"/>
          <w:szCs w:val="24"/>
        </w:rPr>
        <w:t xml:space="preserve">Cada </w:t>
      </w:r>
      <w:proofErr w:type="spellStart"/>
      <w:r w:rsidRPr="00392922">
        <w:rPr>
          <w:rFonts w:ascii="Calibri" w:hAnsi="Calibri" w:cs="Calibri"/>
          <w:sz w:val="24"/>
          <w:szCs w:val="24"/>
        </w:rPr>
        <w:t>image</w:t>
      </w:r>
      <w:proofErr w:type="spellEnd"/>
      <w:r w:rsidRPr="003929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92922">
        <w:rPr>
          <w:rFonts w:ascii="Calibri" w:hAnsi="Calibri" w:cs="Calibri"/>
          <w:sz w:val="24"/>
          <w:szCs w:val="24"/>
        </w:rPr>
        <w:t>layer</w:t>
      </w:r>
      <w:proofErr w:type="spellEnd"/>
      <w:r w:rsidRPr="00392922">
        <w:rPr>
          <w:rFonts w:ascii="Calibri" w:hAnsi="Calibri" w:cs="Calibri"/>
          <w:sz w:val="24"/>
          <w:szCs w:val="24"/>
        </w:rPr>
        <w:t xml:space="preserve"> (capa de imagen) constituye una versión diferente.</w:t>
      </w:r>
    </w:p>
    <w:p w14:paraId="24BD0DDF" w14:textId="77777777" w:rsidR="00FC4852" w:rsidRPr="003B0A6F" w:rsidRDefault="00FC4852" w:rsidP="00392922">
      <w:pPr>
        <w:rPr>
          <w:rFonts w:ascii="Calibri" w:hAnsi="Calibri" w:cs="Calibri"/>
          <w:b/>
          <w:bCs/>
          <w:sz w:val="24"/>
          <w:szCs w:val="24"/>
        </w:rPr>
      </w:pPr>
    </w:p>
    <w:p w14:paraId="174315B6" w14:textId="08818170" w:rsidR="00392922" w:rsidRPr="00392922" w:rsidRDefault="00B3430A" w:rsidP="00392922">
      <w:pPr>
        <w:rPr>
          <w:rFonts w:ascii="Calibri" w:hAnsi="Calibri" w:cs="Calibri"/>
          <w:b/>
          <w:bCs/>
          <w:sz w:val="24"/>
          <w:szCs w:val="24"/>
        </w:rPr>
      </w:pPr>
      <w:r w:rsidRPr="00392922">
        <w:rPr>
          <w:rFonts w:ascii="Calibri" w:hAnsi="Calibri" w:cs="Calibri"/>
          <w:b/>
          <w:bCs/>
          <w:sz w:val="24"/>
          <w:szCs w:val="24"/>
        </w:rPr>
        <w:t>Características De Docker</w:t>
      </w:r>
    </w:p>
    <w:p w14:paraId="7268B5B2" w14:textId="77777777" w:rsidR="00EE7470" w:rsidRPr="00EE7470" w:rsidRDefault="00EE7470" w:rsidP="00B3430A">
      <w:pPr>
        <w:jc w:val="both"/>
        <w:rPr>
          <w:rFonts w:ascii="Calibri" w:hAnsi="Calibri" w:cs="Calibri"/>
          <w:sz w:val="24"/>
          <w:szCs w:val="24"/>
        </w:rPr>
      </w:pPr>
      <w:r w:rsidRPr="005A589D">
        <w:rPr>
          <w:rFonts w:ascii="Calibri" w:hAnsi="Calibri" w:cs="Calibri"/>
          <w:b/>
          <w:bCs/>
          <w:sz w:val="24"/>
          <w:szCs w:val="24"/>
        </w:rPr>
        <w:t>Docker</w:t>
      </w:r>
      <w:r w:rsidRPr="00EE7470">
        <w:rPr>
          <w:rFonts w:ascii="Calibri" w:hAnsi="Calibri" w:cs="Calibri"/>
          <w:sz w:val="24"/>
          <w:szCs w:val="24"/>
        </w:rPr>
        <w:t xml:space="preserve"> se basa en el </w:t>
      </w:r>
      <w:proofErr w:type="spellStart"/>
      <w:r w:rsidRPr="005A589D">
        <w:rPr>
          <w:rFonts w:ascii="Calibri" w:hAnsi="Calibri" w:cs="Calibri"/>
          <w:b/>
          <w:bCs/>
          <w:sz w:val="24"/>
          <w:szCs w:val="24"/>
        </w:rPr>
        <w:t>kernel</w:t>
      </w:r>
      <w:proofErr w:type="spellEnd"/>
      <w:r w:rsidRPr="005A589D">
        <w:rPr>
          <w:rFonts w:ascii="Calibri" w:hAnsi="Calibri" w:cs="Calibri"/>
          <w:b/>
          <w:bCs/>
          <w:sz w:val="24"/>
          <w:szCs w:val="24"/>
        </w:rPr>
        <w:t xml:space="preserve"> de Linux</w:t>
      </w:r>
      <w:r w:rsidRPr="00EE7470">
        <w:rPr>
          <w:rFonts w:ascii="Calibri" w:hAnsi="Calibri" w:cs="Calibri"/>
          <w:sz w:val="24"/>
          <w:szCs w:val="24"/>
        </w:rPr>
        <w:t xml:space="preserve"> y utiliza funciones como los espacios de nombres (</w:t>
      </w:r>
      <w:proofErr w:type="spellStart"/>
      <w:r w:rsidRPr="005A589D">
        <w:rPr>
          <w:rFonts w:ascii="Calibri" w:hAnsi="Calibri" w:cs="Calibri"/>
          <w:b/>
          <w:bCs/>
          <w:sz w:val="24"/>
          <w:szCs w:val="24"/>
        </w:rPr>
        <w:t>Namespaces</w:t>
      </w:r>
      <w:proofErr w:type="spellEnd"/>
      <w:r w:rsidRPr="00EE7470">
        <w:rPr>
          <w:rFonts w:ascii="Calibri" w:hAnsi="Calibri" w:cs="Calibri"/>
          <w:sz w:val="24"/>
          <w:szCs w:val="24"/>
        </w:rPr>
        <w:t>) y los grupos de control para lograr la separación de procesos y permitir su ejecución independiente.</w:t>
      </w:r>
    </w:p>
    <w:p w14:paraId="067E4BDA" w14:textId="278BB2D1" w:rsidR="00EE7470" w:rsidRPr="00EE7470" w:rsidRDefault="00EE7470" w:rsidP="00B3430A">
      <w:pPr>
        <w:jc w:val="both"/>
        <w:rPr>
          <w:rFonts w:ascii="Calibri" w:hAnsi="Calibri" w:cs="Calibri"/>
          <w:sz w:val="24"/>
          <w:szCs w:val="24"/>
        </w:rPr>
      </w:pPr>
      <w:r w:rsidRPr="00EE7470">
        <w:rPr>
          <w:rFonts w:ascii="Calibri" w:hAnsi="Calibri" w:cs="Calibri"/>
          <w:sz w:val="24"/>
          <w:szCs w:val="24"/>
        </w:rPr>
        <w:t xml:space="preserve">En términos de implementación, </w:t>
      </w:r>
      <w:r w:rsidRPr="005A589D">
        <w:rPr>
          <w:rFonts w:ascii="Calibri" w:hAnsi="Calibri" w:cs="Calibri"/>
          <w:b/>
          <w:bCs/>
          <w:sz w:val="24"/>
          <w:szCs w:val="24"/>
        </w:rPr>
        <w:t>Docker</w:t>
      </w:r>
      <w:r w:rsidRPr="00EE7470">
        <w:rPr>
          <w:rFonts w:ascii="Calibri" w:hAnsi="Calibri" w:cs="Calibri"/>
          <w:sz w:val="24"/>
          <w:szCs w:val="24"/>
        </w:rPr>
        <w:t xml:space="preserve"> opera con un modelo basado en imágenes. Cada </w:t>
      </w:r>
      <w:r w:rsidR="009C7284">
        <w:rPr>
          <w:rFonts w:ascii="Calibri" w:hAnsi="Calibri" w:cs="Calibri"/>
          <w:sz w:val="24"/>
          <w:szCs w:val="24"/>
        </w:rPr>
        <w:t>I</w:t>
      </w:r>
      <w:r w:rsidRPr="009C7284">
        <w:rPr>
          <w:rFonts w:ascii="Calibri" w:hAnsi="Calibri" w:cs="Calibri"/>
          <w:b/>
          <w:bCs/>
          <w:sz w:val="24"/>
          <w:szCs w:val="24"/>
        </w:rPr>
        <w:t>magen Docker</w:t>
      </w:r>
      <w:r w:rsidRPr="00EE7470">
        <w:rPr>
          <w:rFonts w:ascii="Calibri" w:hAnsi="Calibri" w:cs="Calibri"/>
          <w:sz w:val="24"/>
          <w:szCs w:val="24"/>
        </w:rPr>
        <w:t xml:space="preserve"> contiene el código de la aplicación, sus bibliotecas y otros componentes necesarios. Esto facilita la compartición de servicios y aplicaciones en múltiples entornos.</w:t>
      </w:r>
    </w:p>
    <w:p w14:paraId="00FB4E39" w14:textId="77777777" w:rsidR="00EE7470" w:rsidRPr="00EE7470" w:rsidRDefault="00EE7470" w:rsidP="00B3430A">
      <w:pPr>
        <w:jc w:val="both"/>
        <w:rPr>
          <w:rFonts w:ascii="Calibri" w:hAnsi="Calibri" w:cs="Calibri"/>
          <w:sz w:val="24"/>
          <w:szCs w:val="24"/>
        </w:rPr>
      </w:pPr>
      <w:r w:rsidRPr="00EE7470">
        <w:rPr>
          <w:rFonts w:ascii="Calibri" w:hAnsi="Calibri" w:cs="Calibri"/>
          <w:sz w:val="24"/>
          <w:szCs w:val="24"/>
        </w:rPr>
        <w:t xml:space="preserve">Aunque es posible crear imágenes desde cero, lo más común es obtenerlas de repositorios comunes como </w:t>
      </w:r>
      <w:r w:rsidRPr="009C7284">
        <w:rPr>
          <w:rFonts w:ascii="Calibri" w:hAnsi="Calibri" w:cs="Calibri"/>
          <w:b/>
          <w:bCs/>
          <w:sz w:val="24"/>
          <w:szCs w:val="24"/>
        </w:rPr>
        <w:t xml:space="preserve">Docker </w:t>
      </w:r>
      <w:proofErr w:type="gramStart"/>
      <w:r w:rsidRPr="009C7284">
        <w:rPr>
          <w:rFonts w:ascii="Calibri" w:hAnsi="Calibri" w:cs="Calibri"/>
          <w:b/>
          <w:bCs/>
          <w:sz w:val="24"/>
          <w:szCs w:val="24"/>
        </w:rPr>
        <w:t>Hub</w:t>
      </w:r>
      <w:proofErr w:type="gramEnd"/>
      <w:r w:rsidRPr="00EE7470">
        <w:rPr>
          <w:rFonts w:ascii="Calibri" w:hAnsi="Calibri" w:cs="Calibri"/>
          <w:sz w:val="24"/>
          <w:szCs w:val="24"/>
        </w:rPr>
        <w:t>. A partir de una imagen base, se pueden generar diferentes versiones estructuradas en capas.</w:t>
      </w:r>
    </w:p>
    <w:p w14:paraId="17F70B7C" w14:textId="77777777" w:rsidR="00EE7470" w:rsidRPr="00EE7470" w:rsidRDefault="00EE7470" w:rsidP="00B3430A">
      <w:pPr>
        <w:jc w:val="both"/>
        <w:rPr>
          <w:rFonts w:ascii="Calibri" w:hAnsi="Calibri" w:cs="Calibri"/>
          <w:sz w:val="24"/>
          <w:szCs w:val="24"/>
        </w:rPr>
      </w:pPr>
      <w:r w:rsidRPr="00EE7470">
        <w:rPr>
          <w:rFonts w:ascii="Calibri" w:hAnsi="Calibri" w:cs="Calibri"/>
          <w:sz w:val="24"/>
          <w:szCs w:val="24"/>
        </w:rPr>
        <w:t xml:space="preserve">La tecnología cliente-servidor utilizada para construir y </w:t>
      </w:r>
      <w:proofErr w:type="spellStart"/>
      <w:r w:rsidRPr="00EE7470">
        <w:rPr>
          <w:rFonts w:ascii="Calibri" w:hAnsi="Calibri" w:cs="Calibri"/>
          <w:sz w:val="24"/>
          <w:szCs w:val="24"/>
        </w:rPr>
        <w:t>contenerizar</w:t>
      </w:r>
      <w:proofErr w:type="spellEnd"/>
      <w:r w:rsidRPr="00EE7470">
        <w:rPr>
          <w:rFonts w:ascii="Calibri" w:hAnsi="Calibri" w:cs="Calibri"/>
          <w:sz w:val="24"/>
          <w:szCs w:val="24"/>
        </w:rPr>
        <w:t xml:space="preserve"> aplicaciones se llama </w:t>
      </w:r>
      <w:r w:rsidRPr="00725363">
        <w:rPr>
          <w:rFonts w:ascii="Calibri" w:hAnsi="Calibri" w:cs="Calibri"/>
          <w:b/>
          <w:bCs/>
          <w:sz w:val="24"/>
          <w:szCs w:val="24"/>
        </w:rPr>
        <w:t xml:space="preserve">Docker </w:t>
      </w:r>
      <w:proofErr w:type="spellStart"/>
      <w:r w:rsidRPr="00725363">
        <w:rPr>
          <w:rFonts w:ascii="Calibri" w:hAnsi="Calibri" w:cs="Calibri"/>
          <w:b/>
          <w:bCs/>
          <w:sz w:val="24"/>
          <w:szCs w:val="24"/>
        </w:rPr>
        <w:t>Engine</w:t>
      </w:r>
      <w:proofErr w:type="spellEnd"/>
      <w:r w:rsidRPr="00EE7470">
        <w:rPr>
          <w:rFonts w:ascii="Calibri" w:hAnsi="Calibri" w:cs="Calibri"/>
          <w:sz w:val="24"/>
          <w:szCs w:val="24"/>
        </w:rPr>
        <w:t xml:space="preserve">. Este motor permite llevar a cabo todas las acciones relacionadas con la ejecución de aplicaciones basadas en contenedores. Sus componentes incluyen </w:t>
      </w:r>
      <w:r w:rsidRPr="00725363">
        <w:rPr>
          <w:rFonts w:ascii="Calibri" w:hAnsi="Calibri" w:cs="Calibri"/>
          <w:b/>
          <w:bCs/>
          <w:sz w:val="24"/>
          <w:szCs w:val="24"/>
        </w:rPr>
        <w:t>Docker Daemon</w:t>
      </w:r>
      <w:r w:rsidRPr="00EE7470">
        <w:rPr>
          <w:rFonts w:ascii="Calibri" w:hAnsi="Calibri" w:cs="Calibri"/>
          <w:sz w:val="24"/>
          <w:szCs w:val="24"/>
        </w:rPr>
        <w:t xml:space="preserve"> (encargado de gestionar imágenes Docker, contenedores y otros elementos), </w:t>
      </w:r>
      <w:r w:rsidRPr="005C7A1D">
        <w:rPr>
          <w:rFonts w:ascii="Calibri" w:hAnsi="Calibri" w:cs="Calibri"/>
          <w:b/>
          <w:bCs/>
          <w:sz w:val="24"/>
          <w:szCs w:val="24"/>
        </w:rPr>
        <w:t>Docker CLI</w:t>
      </w:r>
      <w:r w:rsidRPr="00EE7470">
        <w:rPr>
          <w:rFonts w:ascii="Calibri" w:hAnsi="Calibri" w:cs="Calibri"/>
          <w:sz w:val="24"/>
          <w:szCs w:val="24"/>
        </w:rPr>
        <w:t xml:space="preserve"> (interfaz de línea de comandos para comunicarse con Docker Daemon) y </w:t>
      </w:r>
      <w:r w:rsidRPr="005C7A1D">
        <w:rPr>
          <w:rFonts w:ascii="Calibri" w:hAnsi="Calibri" w:cs="Calibri"/>
          <w:b/>
          <w:bCs/>
          <w:sz w:val="24"/>
          <w:szCs w:val="24"/>
        </w:rPr>
        <w:t>API REST</w:t>
      </w:r>
      <w:r w:rsidRPr="00EE7470">
        <w:rPr>
          <w:rFonts w:ascii="Calibri" w:hAnsi="Calibri" w:cs="Calibri"/>
          <w:sz w:val="24"/>
          <w:szCs w:val="24"/>
        </w:rPr>
        <w:t xml:space="preserve"> (para interactuar con Docker Daemon).</w:t>
      </w:r>
    </w:p>
    <w:p w14:paraId="046FA3E8" w14:textId="77777777" w:rsidR="00EE7470" w:rsidRPr="00EE7470" w:rsidRDefault="00EE7470" w:rsidP="00B3430A">
      <w:pPr>
        <w:jc w:val="both"/>
        <w:rPr>
          <w:rFonts w:ascii="Calibri" w:hAnsi="Calibri" w:cs="Calibri"/>
          <w:sz w:val="24"/>
          <w:szCs w:val="24"/>
        </w:rPr>
      </w:pPr>
      <w:r w:rsidRPr="00EE7470">
        <w:rPr>
          <w:rFonts w:ascii="Calibri" w:hAnsi="Calibri" w:cs="Calibri"/>
          <w:sz w:val="24"/>
          <w:szCs w:val="24"/>
        </w:rPr>
        <w:t xml:space="preserve">Por otro lado, </w:t>
      </w:r>
      <w:r w:rsidRPr="00EC31E9">
        <w:rPr>
          <w:rFonts w:ascii="Calibri" w:hAnsi="Calibri" w:cs="Calibri"/>
          <w:b/>
          <w:bCs/>
          <w:sz w:val="24"/>
          <w:szCs w:val="24"/>
        </w:rPr>
        <w:t xml:space="preserve">Docker </w:t>
      </w:r>
      <w:proofErr w:type="spellStart"/>
      <w:r w:rsidRPr="00EC31E9">
        <w:rPr>
          <w:rFonts w:ascii="Calibri" w:hAnsi="Calibri" w:cs="Calibri"/>
          <w:b/>
          <w:bCs/>
          <w:sz w:val="24"/>
          <w:szCs w:val="24"/>
        </w:rPr>
        <w:t>Compose</w:t>
      </w:r>
      <w:proofErr w:type="spellEnd"/>
      <w:r w:rsidRPr="00EE7470">
        <w:rPr>
          <w:rFonts w:ascii="Calibri" w:hAnsi="Calibri" w:cs="Calibri"/>
          <w:sz w:val="24"/>
          <w:szCs w:val="24"/>
        </w:rPr>
        <w:t xml:space="preserve"> permite ejecutar varios contenedores como un solo servicio. Primero, se crea un </w:t>
      </w:r>
      <w:proofErr w:type="spellStart"/>
      <w:r w:rsidRPr="00EC31E9">
        <w:rPr>
          <w:rFonts w:ascii="Calibri" w:hAnsi="Calibri" w:cs="Calibri"/>
          <w:b/>
          <w:bCs/>
          <w:sz w:val="24"/>
          <w:szCs w:val="24"/>
        </w:rPr>
        <w:t>Dockerfile</w:t>
      </w:r>
      <w:proofErr w:type="spellEnd"/>
      <w:r w:rsidRPr="00EE7470">
        <w:rPr>
          <w:rFonts w:ascii="Calibri" w:hAnsi="Calibri" w:cs="Calibri"/>
          <w:sz w:val="24"/>
          <w:szCs w:val="24"/>
        </w:rPr>
        <w:t xml:space="preserve"> para definir el entorno, luego se especifican los distintos servicios y, finalmente, se utiliza el comando </w:t>
      </w:r>
      <w:r w:rsidRPr="00EC31E9">
        <w:rPr>
          <w:rFonts w:ascii="Calibri" w:hAnsi="Calibri" w:cs="Calibri"/>
          <w:b/>
          <w:bCs/>
          <w:sz w:val="24"/>
          <w:szCs w:val="24"/>
        </w:rPr>
        <w:t xml:space="preserve">Docker </w:t>
      </w:r>
      <w:proofErr w:type="spellStart"/>
      <w:r w:rsidRPr="00EC31E9">
        <w:rPr>
          <w:rFonts w:ascii="Calibri" w:hAnsi="Calibri" w:cs="Calibri"/>
          <w:b/>
          <w:bCs/>
          <w:sz w:val="24"/>
          <w:szCs w:val="24"/>
        </w:rPr>
        <w:t>Compose</w:t>
      </w:r>
      <w:proofErr w:type="spellEnd"/>
      <w:r w:rsidRPr="00EE7470">
        <w:rPr>
          <w:rFonts w:ascii="Calibri" w:hAnsi="Calibri" w:cs="Calibri"/>
          <w:sz w:val="24"/>
          <w:szCs w:val="24"/>
        </w:rPr>
        <w:t xml:space="preserve"> para iniciar la aplicación.</w:t>
      </w:r>
    </w:p>
    <w:p w14:paraId="49EFA7DD" w14:textId="77777777" w:rsidR="00EE7470" w:rsidRPr="00EE7470" w:rsidRDefault="00EE7470" w:rsidP="00EE7470">
      <w:pPr>
        <w:rPr>
          <w:rFonts w:ascii="Calibri" w:hAnsi="Calibri" w:cs="Calibri"/>
          <w:sz w:val="24"/>
          <w:szCs w:val="24"/>
        </w:rPr>
      </w:pPr>
    </w:p>
    <w:p w14:paraId="78FBC169" w14:textId="6845B6D7" w:rsidR="00392922" w:rsidRDefault="00EE7470" w:rsidP="00FC4D5B">
      <w:pPr>
        <w:jc w:val="both"/>
        <w:rPr>
          <w:rFonts w:ascii="Calibri" w:hAnsi="Calibri" w:cs="Calibri"/>
          <w:sz w:val="24"/>
          <w:szCs w:val="24"/>
        </w:rPr>
      </w:pPr>
      <w:r w:rsidRPr="00EE7470">
        <w:rPr>
          <w:rFonts w:ascii="Calibri" w:hAnsi="Calibri" w:cs="Calibri"/>
          <w:sz w:val="24"/>
          <w:szCs w:val="24"/>
        </w:rPr>
        <w:lastRenderedPageBreak/>
        <w:t xml:space="preserve">Además, al instalar </w:t>
      </w:r>
      <w:r w:rsidRPr="00B242C2">
        <w:rPr>
          <w:rFonts w:ascii="Calibri" w:hAnsi="Calibri" w:cs="Calibri"/>
          <w:b/>
          <w:bCs/>
          <w:sz w:val="24"/>
          <w:szCs w:val="24"/>
        </w:rPr>
        <w:t>Docker Desktop</w:t>
      </w:r>
      <w:r w:rsidRPr="00EE7470">
        <w:rPr>
          <w:rFonts w:ascii="Calibri" w:hAnsi="Calibri" w:cs="Calibri"/>
          <w:sz w:val="24"/>
          <w:szCs w:val="24"/>
        </w:rPr>
        <w:t xml:space="preserve">, es posible utilizar Docker en </w:t>
      </w:r>
      <w:r w:rsidRPr="00B242C2">
        <w:rPr>
          <w:rFonts w:ascii="Calibri" w:hAnsi="Calibri" w:cs="Calibri"/>
          <w:b/>
          <w:bCs/>
          <w:sz w:val="24"/>
          <w:szCs w:val="24"/>
        </w:rPr>
        <w:t>Windows</w:t>
      </w:r>
      <w:r w:rsidRPr="00EE7470">
        <w:rPr>
          <w:rFonts w:ascii="Calibri" w:hAnsi="Calibri" w:cs="Calibri"/>
          <w:sz w:val="24"/>
          <w:szCs w:val="24"/>
        </w:rPr>
        <w:t xml:space="preserve">, </w:t>
      </w:r>
      <w:r w:rsidRPr="00B242C2">
        <w:rPr>
          <w:rFonts w:ascii="Calibri" w:hAnsi="Calibri" w:cs="Calibri"/>
          <w:b/>
          <w:bCs/>
          <w:sz w:val="24"/>
          <w:szCs w:val="24"/>
        </w:rPr>
        <w:t>Linux</w:t>
      </w:r>
      <w:r w:rsidRPr="00EE7470">
        <w:rPr>
          <w:rFonts w:ascii="Calibri" w:hAnsi="Calibri" w:cs="Calibri"/>
          <w:sz w:val="24"/>
          <w:szCs w:val="24"/>
        </w:rPr>
        <w:t xml:space="preserve"> o </w:t>
      </w:r>
      <w:r w:rsidRPr="00B242C2">
        <w:rPr>
          <w:rFonts w:ascii="Calibri" w:hAnsi="Calibri" w:cs="Calibri"/>
          <w:b/>
          <w:bCs/>
          <w:sz w:val="24"/>
          <w:szCs w:val="24"/>
        </w:rPr>
        <w:t>Mac</w:t>
      </w:r>
      <w:r w:rsidRPr="00EE7470">
        <w:rPr>
          <w:rFonts w:ascii="Calibri" w:hAnsi="Calibri" w:cs="Calibri"/>
          <w:sz w:val="24"/>
          <w:szCs w:val="24"/>
        </w:rPr>
        <w:t>. Esta interfaz facilita la gestión de contenedores, imágenes Docker y aplicaciones en la computadora</w:t>
      </w:r>
      <w:r w:rsidR="004F409F">
        <w:rPr>
          <w:rFonts w:ascii="Calibri" w:hAnsi="Calibri" w:cs="Calibri"/>
          <w:sz w:val="24"/>
          <w:szCs w:val="24"/>
        </w:rPr>
        <w:t>.</w:t>
      </w:r>
    </w:p>
    <w:p w14:paraId="4C413C4D" w14:textId="77777777" w:rsidR="004F409F" w:rsidRPr="00392922" w:rsidRDefault="004F409F" w:rsidP="00EE7470">
      <w:pPr>
        <w:rPr>
          <w:rFonts w:ascii="Calibri" w:hAnsi="Calibri" w:cs="Calibri"/>
          <w:sz w:val="24"/>
          <w:szCs w:val="24"/>
        </w:rPr>
      </w:pPr>
    </w:p>
    <w:p w14:paraId="6D37DB5F" w14:textId="1A647A03" w:rsidR="00392922" w:rsidRPr="00392922" w:rsidRDefault="00FC4D5B" w:rsidP="00392922">
      <w:pPr>
        <w:rPr>
          <w:rFonts w:ascii="Calibri" w:hAnsi="Calibri" w:cs="Calibri"/>
          <w:b/>
          <w:bCs/>
          <w:sz w:val="24"/>
          <w:szCs w:val="24"/>
        </w:rPr>
      </w:pPr>
      <w:r w:rsidRPr="00392922">
        <w:rPr>
          <w:rFonts w:ascii="Calibri" w:hAnsi="Calibri" w:cs="Calibri"/>
          <w:b/>
          <w:bCs/>
          <w:sz w:val="24"/>
          <w:szCs w:val="24"/>
        </w:rPr>
        <w:t>Ventajas Y Desventajas</w:t>
      </w:r>
    </w:p>
    <w:p w14:paraId="01ED747F" w14:textId="77777777" w:rsidR="00634863" w:rsidRPr="00634863" w:rsidRDefault="00634863" w:rsidP="00FC4D5B">
      <w:pPr>
        <w:jc w:val="both"/>
        <w:rPr>
          <w:rFonts w:ascii="Calibri" w:hAnsi="Calibri" w:cs="Calibri"/>
          <w:sz w:val="24"/>
          <w:szCs w:val="24"/>
        </w:rPr>
      </w:pPr>
      <w:r w:rsidRPr="00452486">
        <w:rPr>
          <w:rFonts w:ascii="Calibri" w:hAnsi="Calibri" w:cs="Calibri"/>
          <w:b/>
          <w:bCs/>
          <w:sz w:val="24"/>
          <w:szCs w:val="24"/>
        </w:rPr>
        <w:t>Docker</w:t>
      </w:r>
      <w:r w:rsidRPr="00634863">
        <w:rPr>
          <w:rFonts w:ascii="Calibri" w:hAnsi="Calibri" w:cs="Calibri"/>
          <w:sz w:val="24"/>
          <w:szCs w:val="24"/>
        </w:rPr>
        <w:t xml:space="preserve"> ofrece numerosas ventajas. No solo permite trabajar con diferentes </w:t>
      </w:r>
      <w:r w:rsidRPr="00452486">
        <w:rPr>
          <w:rFonts w:ascii="Calibri" w:hAnsi="Calibri" w:cs="Calibri"/>
          <w:b/>
          <w:bCs/>
          <w:sz w:val="24"/>
          <w:szCs w:val="24"/>
        </w:rPr>
        <w:t>sistemas operativos</w:t>
      </w:r>
      <w:r w:rsidRPr="00634863">
        <w:rPr>
          <w:rFonts w:ascii="Calibri" w:hAnsi="Calibri" w:cs="Calibri"/>
          <w:sz w:val="24"/>
          <w:szCs w:val="24"/>
        </w:rPr>
        <w:t xml:space="preserve">, sino también con diversos </w:t>
      </w:r>
      <w:r w:rsidRPr="00452486">
        <w:rPr>
          <w:rFonts w:ascii="Calibri" w:hAnsi="Calibri" w:cs="Calibri"/>
          <w:b/>
          <w:bCs/>
          <w:sz w:val="24"/>
          <w:szCs w:val="24"/>
        </w:rPr>
        <w:t>lenguajes de programación</w:t>
      </w:r>
      <w:r w:rsidRPr="00634863">
        <w:rPr>
          <w:rFonts w:ascii="Calibri" w:hAnsi="Calibri" w:cs="Calibri"/>
          <w:sz w:val="24"/>
          <w:szCs w:val="24"/>
        </w:rPr>
        <w:t>.</w:t>
      </w:r>
    </w:p>
    <w:p w14:paraId="0ACBECD7" w14:textId="77777777" w:rsidR="00634863" w:rsidRPr="00634863" w:rsidRDefault="00634863" w:rsidP="00FC4D5B">
      <w:pPr>
        <w:jc w:val="both"/>
        <w:rPr>
          <w:rFonts w:ascii="Calibri" w:hAnsi="Calibri" w:cs="Calibri"/>
          <w:sz w:val="24"/>
          <w:szCs w:val="24"/>
        </w:rPr>
      </w:pPr>
      <w:r w:rsidRPr="00634863">
        <w:rPr>
          <w:rFonts w:ascii="Calibri" w:hAnsi="Calibri" w:cs="Calibri"/>
          <w:sz w:val="24"/>
          <w:szCs w:val="24"/>
        </w:rPr>
        <w:t xml:space="preserve">Gracias a </w:t>
      </w:r>
      <w:r w:rsidRPr="00452486">
        <w:rPr>
          <w:rFonts w:ascii="Calibri" w:hAnsi="Calibri" w:cs="Calibri"/>
          <w:b/>
          <w:bCs/>
          <w:sz w:val="24"/>
          <w:szCs w:val="24"/>
        </w:rPr>
        <w:t>Docker</w:t>
      </w:r>
      <w:r w:rsidRPr="00634863">
        <w:rPr>
          <w:rFonts w:ascii="Calibri" w:hAnsi="Calibri" w:cs="Calibri"/>
          <w:sz w:val="24"/>
          <w:szCs w:val="24"/>
        </w:rPr>
        <w:t xml:space="preserve">, los programadores pueden estar seguros de que su código funcionará en distintos entornos debido a los contenedores (que, como mencionamos anteriormente, ocupan menos espacio que las </w:t>
      </w:r>
      <w:r w:rsidRPr="00452486">
        <w:rPr>
          <w:rFonts w:ascii="Calibri" w:hAnsi="Calibri" w:cs="Calibri"/>
          <w:b/>
          <w:bCs/>
          <w:sz w:val="24"/>
          <w:szCs w:val="24"/>
        </w:rPr>
        <w:t>máquinas virtuales</w:t>
      </w:r>
      <w:r w:rsidRPr="00634863">
        <w:rPr>
          <w:rFonts w:ascii="Calibri" w:hAnsi="Calibri" w:cs="Calibri"/>
          <w:sz w:val="24"/>
          <w:szCs w:val="24"/>
        </w:rPr>
        <w:t>). Al almacenar cada aplicación en un contenedor aislado, la gestión de la seguridad es más sencilla y se evita la propagación de virus.</w:t>
      </w:r>
    </w:p>
    <w:p w14:paraId="4207C148" w14:textId="77777777" w:rsidR="00634863" w:rsidRPr="00634863" w:rsidRDefault="00634863" w:rsidP="00FC4D5B">
      <w:pPr>
        <w:jc w:val="both"/>
        <w:rPr>
          <w:rFonts w:ascii="Calibri" w:hAnsi="Calibri" w:cs="Calibri"/>
          <w:sz w:val="24"/>
          <w:szCs w:val="24"/>
        </w:rPr>
      </w:pPr>
      <w:r w:rsidRPr="00634863">
        <w:rPr>
          <w:rFonts w:ascii="Calibri" w:hAnsi="Calibri" w:cs="Calibri"/>
          <w:sz w:val="24"/>
          <w:szCs w:val="24"/>
        </w:rPr>
        <w:t xml:space="preserve">Además de la rápida implementación, </w:t>
      </w:r>
      <w:r w:rsidRPr="00452486">
        <w:rPr>
          <w:rFonts w:ascii="Calibri" w:hAnsi="Calibri" w:cs="Calibri"/>
          <w:b/>
          <w:bCs/>
          <w:sz w:val="24"/>
          <w:szCs w:val="24"/>
        </w:rPr>
        <w:t>Docker</w:t>
      </w:r>
      <w:r w:rsidRPr="00634863">
        <w:rPr>
          <w:rFonts w:ascii="Calibri" w:hAnsi="Calibri" w:cs="Calibri"/>
          <w:sz w:val="24"/>
          <w:szCs w:val="24"/>
        </w:rPr>
        <w:t xml:space="preserve"> ofrece opciones de restauración mediante las </w:t>
      </w:r>
      <w:r w:rsidRPr="00452486">
        <w:rPr>
          <w:rFonts w:ascii="Calibri" w:hAnsi="Calibri" w:cs="Calibri"/>
          <w:b/>
          <w:bCs/>
          <w:sz w:val="24"/>
          <w:szCs w:val="24"/>
        </w:rPr>
        <w:t>capas de imágenes</w:t>
      </w:r>
      <w:r w:rsidRPr="00634863">
        <w:rPr>
          <w:rFonts w:ascii="Calibri" w:hAnsi="Calibri" w:cs="Calibri"/>
          <w:sz w:val="24"/>
          <w:szCs w:val="24"/>
        </w:rPr>
        <w:t xml:space="preserve">, </w:t>
      </w:r>
      <w:r w:rsidRPr="00452486">
        <w:rPr>
          <w:rFonts w:ascii="Calibri" w:hAnsi="Calibri" w:cs="Calibri"/>
          <w:b/>
          <w:bCs/>
          <w:sz w:val="24"/>
          <w:szCs w:val="24"/>
        </w:rPr>
        <w:t>modularidad</w:t>
      </w:r>
      <w:r w:rsidRPr="00634863">
        <w:rPr>
          <w:rFonts w:ascii="Calibri" w:hAnsi="Calibri" w:cs="Calibri"/>
          <w:sz w:val="24"/>
          <w:szCs w:val="24"/>
        </w:rPr>
        <w:t xml:space="preserve"> a través de </w:t>
      </w:r>
      <w:r w:rsidRPr="00452486">
        <w:rPr>
          <w:rFonts w:ascii="Calibri" w:hAnsi="Calibri" w:cs="Calibri"/>
          <w:b/>
          <w:bCs/>
          <w:sz w:val="24"/>
          <w:szCs w:val="24"/>
        </w:rPr>
        <w:t>microservicios</w:t>
      </w:r>
      <w:r w:rsidRPr="00634863">
        <w:rPr>
          <w:rFonts w:ascii="Calibri" w:hAnsi="Calibri" w:cs="Calibri"/>
          <w:sz w:val="24"/>
          <w:szCs w:val="24"/>
        </w:rPr>
        <w:t xml:space="preserve"> y una </w:t>
      </w:r>
      <w:r w:rsidRPr="00452486">
        <w:rPr>
          <w:rFonts w:ascii="Calibri" w:hAnsi="Calibri" w:cs="Calibri"/>
          <w:b/>
          <w:bCs/>
          <w:sz w:val="24"/>
          <w:szCs w:val="24"/>
        </w:rPr>
        <w:t>portabilidad</w:t>
      </w:r>
      <w:r w:rsidRPr="00634863">
        <w:rPr>
          <w:rFonts w:ascii="Calibri" w:hAnsi="Calibri" w:cs="Calibri"/>
          <w:sz w:val="24"/>
          <w:szCs w:val="24"/>
        </w:rPr>
        <w:t xml:space="preserve"> simplificada.</w:t>
      </w:r>
    </w:p>
    <w:p w14:paraId="0C0D2EAB" w14:textId="4C5F77E3" w:rsidR="00392922" w:rsidRPr="00392922" w:rsidRDefault="00634863" w:rsidP="00FC4D5B">
      <w:pPr>
        <w:jc w:val="both"/>
        <w:rPr>
          <w:rFonts w:ascii="Calibri" w:hAnsi="Calibri" w:cs="Calibri"/>
          <w:sz w:val="24"/>
          <w:szCs w:val="24"/>
        </w:rPr>
      </w:pPr>
      <w:r w:rsidRPr="00634863">
        <w:rPr>
          <w:rFonts w:ascii="Calibri" w:hAnsi="Calibri" w:cs="Calibri"/>
          <w:sz w:val="24"/>
          <w:szCs w:val="24"/>
        </w:rPr>
        <w:t xml:space="preserve">Entre las desventajas, se encuentra la necesidad de </w:t>
      </w:r>
      <w:r w:rsidRPr="00452486">
        <w:rPr>
          <w:rFonts w:ascii="Calibri" w:hAnsi="Calibri" w:cs="Calibri"/>
          <w:b/>
          <w:bCs/>
          <w:sz w:val="24"/>
          <w:szCs w:val="24"/>
        </w:rPr>
        <w:t>aprender la línea de comandos</w:t>
      </w:r>
      <w:r w:rsidRPr="00634863">
        <w:rPr>
          <w:rFonts w:ascii="Calibri" w:hAnsi="Calibri" w:cs="Calibri"/>
          <w:sz w:val="24"/>
          <w:szCs w:val="24"/>
        </w:rPr>
        <w:t xml:space="preserve">, ya que </w:t>
      </w:r>
      <w:r w:rsidRPr="00D53A3B">
        <w:rPr>
          <w:rFonts w:ascii="Calibri" w:hAnsi="Calibri" w:cs="Calibri"/>
          <w:b/>
          <w:bCs/>
          <w:sz w:val="24"/>
          <w:szCs w:val="24"/>
        </w:rPr>
        <w:t>Docker</w:t>
      </w:r>
      <w:r w:rsidRPr="00634863">
        <w:rPr>
          <w:rFonts w:ascii="Calibri" w:hAnsi="Calibri" w:cs="Calibri"/>
          <w:sz w:val="24"/>
          <w:szCs w:val="24"/>
        </w:rPr>
        <w:t xml:space="preserve"> no ejecuta aplicaciones con</w:t>
      </w:r>
      <w:r w:rsidR="00CF4C6B">
        <w:rPr>
          <w:rFonts w:ascii="Calibri" w:hAnsi="Calibri" w:cs="Calibri"/>
          <w:sz w:val="24"/>
          <w:szCs w:val="24"/>
        </w:rPr>
        <w:t xml:space="preserve"> </w:t>
      </w:r>
      <w:r w:rsidR="00CF4C6B" w:rsidRPr="00CF4C6B">
        <w:rPr>
          <w:rFonts w:ascii="Calibri" w:hAnsi="Calibri" w:cs="Calibri"/>
          <w:b/>
          <w:bCs/>
          <w:sz w:val="24"/>
          <w:szCs w:val="24"/>
        </w:rPr>
        <w:t>GUI</w:t>
      </w:r>
      <w:r w:rsidRPr="00634863">
        <w:rPr>
          <w:rFonts w:ascii="Calibri" w:hAnsi="Calibri" w:cs="Calibri"/>
          <w:sz w:val="24"/>
          <w:szCs w:val="24"/>
        </w:rPr>
        <w:t xml:space="preserve"> </w:t>
      </w:r>
      <w:r w:rsidR="00CF4C6B">
        <w:rPr>
          <w:rFonts w:ascii="Calibri" w:hAnsi="Calibri" w:cs="Calibri"/>
          <w:sz w:val="24"/>
          <w:szCs w:val="24"/>
        </w:rPr>
        <w:t>(</w:t>
      </w:r>
      <w:r w:rsidR="00CF4C6B" w:rsidRPr="00CF4C6B">
        <w:rPr>
          <w:rFonts w:ascii="Calibri" w:hAnsi="Calibri" w:cs="Calibri"/>
          <w:b/>
          <w:bCs/>
          <w:sz w:val="24"/>
          <w:szCs w:val="24"/>
        </w:rPr>
        <w:t>I</w:t>
      </w:r>
      <w:r w:rsidRPr="00CF4C6B">
        <w:rPr>
          <w:rFonts w:ascii="Calibri" w:hAnsi="Calibri" w:cs="Calibri"/>
          <w:b/>
          <w:bCs/>
          <w:sz w:val="24"/>
          <w:szCs w:val="24"/>
        </w:rPr>
        <w:t xml:space="preserve">nterfaz </w:t>
      </w:r>
      <w:r w:rsidR="00CF4C6B" w:rsidRPr="00CF4C6B">
        <w:rPr>
          <w:rFonts w:ascii="Calibri" w:hAnsi="Calibri" w:cs="Calibri"/>
          <w:b/>
          <w:bCs/>
          <w:sz w:val="24"/>
          <w:szCs w:val="24"/>
        </w:rPr>
        <w:t>G</w:t>
      </w:r>
      <w:r w:rsidRPr="00CF4C6B">
        <w:rPr>
          <w:rFonts w:ascii="Calibri" w:hAnsi="Calibri" w:cs="Calibri"/>
          <w:b/>
          <w:bCs/>
          <w:sz w:val="24"/>
          <w:szCs w:val="24"/>
        </w:rPr>
        <w:t>ráfica</w:t>
      </w:r>
      <w:r w:rsidR="00CF4C6B" w:rsidRPr="00CF4C6B">
        <w:rPr>
          <w:rFonts w:ascii="Calibri" w:hAnsi="Calibri" w:cs="Calibri"/>
          <w:b/>
          <w:bCs/>
          <w:sz w:val="24"/>
          <w:szCs w:val="24"/>
        </w:rPr>
        <w:t xml:space="preserve"> de Usuario</w:t>
      </w:r>
      <w:r w:rsidR="00CF4C6B">
        <w:rPr>
          <w:rFonts w:ascii="Calibri" w:hAnsi="Calibri" w:cs="Calibri"/>
          <w:sz w:val="24"/>
          <w:szCs w:val="24"/>
        </w:rPr>
        <w:t>)</w:t>
      </w:r>
      <w:r w:rsidRPr="00634863">
        <w:rPr>
          <w:rFonts w:ascii="Calibri" w:hAnsi="Calibri" w:cs="Calibri"/>
          <w:sz w:val="24"/>
          <w:szCs w:val="24"/>
        </w:rPr>
        <w:t>. También se debe considerar que la velocidad es menor en comparación con un servidor físico, y la ejecución de los contenedores se produce en el sistema operativo del anfitrión, lo que conlleva ciertos riesgos de seguridad.</w:t>
      </w:r>
    </w:p>
    <w:p w14:paraId="5E469258" w14:textId="77777777" w:rsidR="00782CC5" w:rsidRPr="003B0A6F" w:rsidRDefault="00782CC5">
      <w:pPr>
        <w:rPr>
          <w:rFonts w:ascii="Calibri" w:hAnsi="Calibri" w:cs="Calibri"/>
          <w:sz w:val="24"/>
          <w:szCs w:val="24"/>
        </w:rPr>
      </w:pPr>
    </w:p>
    <w:sectPr w:rsidR="00782CC5" w:rsidRPr="003B0A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A4"/>
    <w:rsid w:val="000A0CB6"/>
    <w:rsid w:val="000B303E"/>
    <w:rsid w:val="000C3D39"/>
    <w:rsid w:val="00142A0F"/>
    <w:rsid w:val="001441E5"/>
    <w:rsid w:val="002710AF"/>
    <w:rsid w:val="00392922"/>
    <w:rsid w:val="003B0A6F"/>
    <w:rsid w:val="003B4A1B"/>
    <w:rsid w:val="003C3C01"/>
    <w:rsid w:val="003E63C9"/>
    <w:rsid w:val="00452486"/>
    <w:rsid w:val="004A5A15"/>
    <w:rsid w:val="004E24C4"/>
    <w:rsid w:val="004F409F"/>
    <w:rsid w:val="00590B7A"/>
    <w:rsid w:val="005A589D"/>
    <w:rsid w:val="005C7A1D"/>
    <w:rsid w:val="00634863"/>
    <w:rsid w:val="006410F0"/>
    <w:rsid w:val="00685EA4"/>
    <w:rsid w:val="00725363"/>
    <w:rsid w:val="007365E6"/>
    <w:rsid w:val="0077768E"/>
    <w:rsid w:val="00782CC5"/>
    <w:rsid w:val="009C7284"/>
    <w:rsid w:val="00AA30BE"/>
    <w:rsid w:val="00B00C12"/>
    <w:rsid w:val="00B242C2"/>
    <w:rsid w:val="00B25ADD"/>
    <w:rsid w:val="00B3430A"/>
    <w:rsid w:val="00BE54CA"/>
    <w:rsid w:val="00CF4C6B"/>
    <w:rsid w:val="00D53256"/>
    <w:rsid w:val="00D53A3B"/>
    <w:rsid w:val="00DA39F1"/>
    <w:rsid w:val="00EC31E9"/>
    <w:rsid w:val="00EE7470"/>
    <w:rsid w:val="00FC4852"/>
    <w:rsid w:val="00FC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9F090"/>
  <w15:chartTrackingRefBased/>
  <w15:docId w15:val="{D4E862FD-EE29-4A9B-8AE0-72766B3F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85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5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5E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5E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5E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5E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5E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5E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5E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5E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5E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5E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5EA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5EA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5E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5EA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5E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5E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85E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85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85E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85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85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85EA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85EA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85EA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5E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5EA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85EA4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9292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2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126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52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51465">
              <w:marLeft w:val="0"/>
              <w:marRight w:val="0"/>
              <w:marTop w:val="375"/>
              <w:marBottom w:val="100"/>
              <w:divBdr>
                <w:top w:val="dashed" w:sz="6" w:space="11" w:color="C7C6C4"/>
                <w:left w:val="none" w:sz="0" w:space="0" w:color="auto"/>
                <w:bottom w:val="dashed" w:sz="6" w:space="0" w:color="C7C6C4"/>
                <w:right w:val="none" w:sz="0" w:space="0" w:color="auto"/>
              </w:divBdr>
              <w:divsChild>
                <w:div w:id="1028528738">
                  <w:marLeft w:val="0"/>
                  <w:marRight w:val="0"/>
                  <w:marTop w:val="1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4383">
                      <w:marLeft w:val="0"/>
                      <w:marRight w:val="0"/>
                      <w:marTop w:val="300"/>
                      <w:marBottom w:val="100"/>
                      <w:divBdr>
                        <w:top w:val="single" w:sz="6" w:space="4" w:color="999999"/>
                        <w:left w:val="single" w:sz="6" w:space="15" w:color="999999"/>
                        <w:bottom w:val="single" w:sz="6" w:space="4" w:color="999999"/>
                        <w:right w:val="single" w:sz="6" w:space="15" w:color="999999"/>
                      </w:divBdr>
                    </w:div>
                    <w:div w:id="685055620">
                      <w:marLeft w:val="0"/>
                      <w:marRight w:val="0"/>
                      <w:marTop w:val="300"/>
                      <w:marBottom w:val="100"/>
                      <w:divBdr>
                        <w:top w:val="single" w:sz="6" w:space="4" w:color="999999"/>
                        <w:left w:val="single" w:sz="6" w:space="15" w:color="999999"/>
                        <w:bottom w:val="single" w:sz="6" w:space="4" w:color="999999"/>
                        <w:right w:val="single" w:sz="6" w:space="15" w:color="999999"/>
                      </w:divBdr>
                    </w:div>
                  </w:divsChild>
                </w:div>
              </w:divsChild>
            </w:div>
            <w:div w:id="113641371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661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19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0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791481">
              <w:marLeft w:val="0"/>
              <w:marRight w:val="0"/>
              <w:marTop w:val="375"/>
              <w:marBottom w:val="100"/>
              <w:divBdr>
                <w:top w:val="dashed" w:sz="6" w:space="11" w:color="C7C6C4"/>
                <w:left w:val="none" w:sz="0" w:space="0" w:color="auto"/>
                <w:bottom w:val="dashed" w:sz="6" w:space="0" w:color="C7C6C4"/>
                <w:right w:val="none" w:sz="0" w:space="0" w:color="auto"/>
              </w:divBdr>
              <w:divsChild>
                <w:div w:id="885488488">
                  <w:marLeft w:val="0"/>
                  <w:marRight w:val="0"/>
                  <w:marTop w:val="1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8759">
                      <w:marLeft w:val="0"/>
                      <w:marRight w:val="0"/>
                      <w:marTop w:val="300"/>
                      <w:marBottom w:val="100"/>
                      <w:divBdr>
                        <w:top w:val="single" w:sz="6" w:space="4" w:color="999999"/>
                        <w:left w:val="single" w:sz="6" w:space="15" w:color="999999"/>
                        <w:bottom w:val="single" w:sz="6" w:space="4" w:color="999999"/>
                        <w:right w:val="single" w:sz="6" w:space="15" w:color="999999"/>
                      </w:divBdr>
                    </w:div>
                    <w:div w:id="549222313">
                      <w:marLeft w:val="0"/>
                      <w:marRight w:val="0"/>
                      <w:marTop w:val="300"/>
                      <w:marBottom w:val="100"/>
                      <w:divBdr>
                        <w:top w:val="single" w:sz="6" w:space="4" w:color="999999"/>
                        <w:left w:val="single" w:sz="6" w:space="15" w:color="999999"/>
                        <w:bottom w:val="single" w:sz="6" w:space="4" w:color="999999"/>
                        <w:right w:val="single" w:sz="6" w:space="15" w:color="999999"/>
                      </w:divBdr>
                    </w:div>
                  </w:divsChild>
                </w:div>
              </w:divsChild>
            </w:div>
            <w:div w:id="111543867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504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28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755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David Santana Alaniz</dc:creator>
  <cp:keywords/>
  <dc:description/>
  <cp:lastModifiedBy>José David Santana Alaniz</cp:lastModifiedBy>
  <cp:revision>37</cp:revision>
  <dcterms:created xsi:type="dcterms:W3CDTF">2024-07-20T13:30:00Z</dcterms:created>
  <dcterms:modified xsi:type="dcterms:W3CDTF">2024-07-20T13:59:00Z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45a0c0-1df5-4e06-84e8-ded503904b42_Enabled">
    <vt:lpwstr>true</vt:lpwstr>
  </property>
  <property fmtid="{D5CDD505-2E9C-101B-9397-08002B2CF9AE}" pid="3" name="MSIP_Label_2245a0c0-1df5-4e06-84e8-ded503904b42_SetDate">
    <vt:lpwstr>2024-07-20T13:30:36Z</vt:lpwstr>
  </property>
  <property fmtid="{D5CDD505-2E9C-101B-9397-08002B2CF9AE}" pid="4" name="MSIP_Label_2245a0c0-1df5-4e06-84e8-ded503904b42_Method">
    <vt:lpwstr>Standard</vt:lpwstr>
  </property>
  <property fmtid="{D5CDD505-2E9C-101B-9397-08002B2CF9AE}" pid="5" name="MSIP_Label_2245a0c0-1df5-4e06-84e8-ded503904b42_Name">
    <vt:lpwstr>Etiquetas de confidencialidad</vt:lpwstr>
  </property>
  <property fmtid="{D5CDD505-2E9C-101B-9397-08002B2CF9AE}" pid="6" name="MSIP_Label_2245a0c0-1df5-4e06-84e8-ded503904b42_SiteId">
    <vt:lpwstr>eb31d1f2-bdf1-4744-9066-11a291225de5</vt:lpwstr>
  </property>
  <property fmtid="{D5CDD505-2E9C-101B-9397-08002B2CF9AE}" pid="7" name="MSIP_Label_2245a0c0-1df5-4e06-84e8-ded503904b42_ActionId">
    <vt:lpwstr>0294fffe-9d91-480b-a4ca-717ecfd2c472</vt:lpwstr>
  </property>
  <property fmtid="{D5CDD505-2E9C-101B-9397-08002B2CF9AE}" pid="8" name="MSIP_Label_2245a0c0-1df5-4e06-84e8-ded503904b42_ContentBits">
    <vt:lpwstr>0</vt:lpwstr>
  </property>
</Properties>
</file>