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5D5C1C2B" w:rsidR="006B4EE0" w:rsidRPr="00B03466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 xml:space="preserve">Fecha: </w:t>
      </w:r>
      <w:r w:rsidRPr="00B03466">
        <w:rPr>
          <w:rFonts w:ascii="Stajn Pro Bold" w:hAnsi="Stajn Pro Bold"/>
          <w:b/>
          <w:bCs/>
          <w:lang w:eastAsia="es-ES"/>
        </w:rPr>
        <w:tab/>
      </w:r>
      <w:r w:rsidR="00A12D64" w:rsidRPr="00B03466">
        <w:rPr>
          <w:rFonts w:ascii="Stajn Pro Bold" w:hAnsi="Stajn Pro Bold" w:cstheme="majorHAnsi"/>
          <w:lang w:eastAsia="es-ES"/>
        </w:rPr>
        <w:t>01/04/2025</w:t>
      </w:r>
    </w:p>
    <w:p w14:paraId="65B4F2F4" w14:textId="3FD108D7" w:rsidR="009F2E80" w:rsidRPr="00B03466" w:rsidRDefault="008928BC" w:rsidP="007F5CEC">
      <w:pPr>
        <w:tabs>
          <w:tab w:val="left" w:pos="426"/>
        </w:tabs>
        <w:ind w:left="3686" w:hanging="3686"/>
        <w:contextualSpacing/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3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266F3" id="Line 276" o:spid="_x0000_s1026" style="position:absolute;z-index:251692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" strokecolor="#bfbfbf" strokeweight="1.5pt">
                <v:stroke dashstyle="1 1" endcap="round"/>
              </v:line>
            </w:pict>
          </mc:Fallback>
        </mc:AlternateContent>
      </w:r>
    </w:p>
    <w:p w14:paraId="69D969E8" w14:textId="09C7C5D9" w:rsidR="009F2E80" w:rsidRPr="00B03466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Proyecto:</w:t>
      </w:r>
      <w:r w:rsidRPr="00B03466">
        <w:rPr>
          <w:rFonts w:ascii="Stajn Pro Bold" w:hAnsi="Stajn Pro Bold"/>
          <w:b/>
          <w:bCs/>
          <w:lang w:eastAsia="es-ES"/>
        </w:rPr>
        <w:tab/>
      </w:r>
      <w:r w:rsidR="00294C47" w:rsidRPr="00B03466">
        <w:rPr>
          <w:rFonts w:ascii="Stajn Pro Bold" w:hAnsi="Stajn Pro Bold" w:cstheme="majorHAnsi"/>
          <w:lang w:eastAsia="es-ES"/>
        </w:rPr>
        <w:t xml:space="preserve">Proyecto </w:t>
      </w:r>
      <w:r w:rsidR="008636B9" w:rsidRPr="00B03466">
        <w:rPr>
          <w:rFonts w:ascii="Stajn Pro Bold" w:hAnsi="Stajn Pro Bold" w:cstheme="majorHAnsi"/>
          <w:lang w:eastAsia="es-ES"/>
        </w:rPr>
        <w:t>relacionado con</w:t>
      </w:r>
      <w:r w:rsidR="0020078B" w:rsidRPr="00B03466">
        <w:rPr>
          <w:rFonts w:ascii="Stajn Pro Bold" w:hAnsi="Stajn Pro Bold" w:cstheme="majorHAnsi"/>
          <w:lang w:eastAsia="es-ES"/>
        </w:rPr>
        <w:t xml:space="preserve"> </w:t>
      </w:r>
      <w:r w:rsidR="00606FD2" w:rsidRPr="00B03466">
        <w:rPr>
          <w:rFonts w:ascii="Stajn Pro Bold" w:hAnsi="Stajn Pro Bold" w:cstheme="majorHAnsi"/>
          <w:lang w:eastAsia="es-ES"/>
        </w:rPr>
        <w:t>el</w:t>
      </w:r>
      <w:r w:rsidR="0020078B" w:rsidRPr="00B03466">
        <w:rPr>
          <w:rFonts w:ascii="Stajn Pro Bold" w:hAnsi="Stajn Pro Bold" w:cstheme="majorHAnsi"/>
          <w:lang w:eastAsia="es-ES"/>
        </w:rPr>
        <w:t xml:space="preserve"> </w:t>
      </w:r>
      <w:r w:rsidR="00B4140C" w:rsidRPr="00B03466">
        <w:rPr>
          <w:rFonts w:ascii="Stajn Pro Bold" w:hAnsi="Stajn Pro Bold" w:cstheme="majorHAnsi"/>
          <w:lang w:eastAsia="es-ES"/>
        </w:rPr>
        <w:t xml:space="preserve">Centro </w:t>
      </w:r>
      <w:r w:rsidR="00606FD2" w:rsidRPr="00B03466">
        <w:rPr>
          <w:rFonts w:ascii="Stajn Pro Bold" w:hAnsi="Stajn Pro Bold" w:cstheme="majorHAnsi"/>
          <w:lang w:eastAsia="es-ES"/>
        </w:rPr>
        <w:t xml:space="preserve">Rehabilitación </w:t>
      </w:r>
      <w:r w:rsidR="00146043" w:rsidRPr="00B03466">
        <w:rPr>
          <w:rFonts w:ascii="Stajn Pro Bold" w:hAnsi="Stajn Pro Bold" w:cstheme="majorHAnsi"/>
          <w:lang w:eastAsia="es-ES"/>
        </w:rPr>
        <w:t>Oceánica</w:t>
      </w:r>
      <w:r w:rsidR="00606FD2" w:rsidRPr="00B03466">
        <w:rPr>
          <w:rFonts w:ascii="Stajn Pro Bold" w:hAnsi="Stajn Pro Bold" w:cstheme="majorHAnsi"/>
          <w:lang w:eastAsia="es-ES"/>
        </w:rPr>
        <w:t xml:space="preserve"> en Mazatlán</w:t>
      </w:r>
      <w:r w:rsidR="00146043" w:rsidRPr="00B03466">
        <w:rPr>
          <w:rFonts w:ascii="Stajn Pro Bold" w:hAnsi="Stajn Pro Bold" w:cstheme="majorHAnsi"/>
          <w:lang w:eastAsia="es-ES"/>
        </w:rPr>
        <w:t>,</w:t>
      </w:r>
      <w:r w:rsidR="00606FD2" w:rsidRPr="00B03466">
        <w:rPr>
          <w:rFonts w:ascii="Stajn Pro Bold" w:hAnsi="Stajn Pro Bold" w:cstheme="majorHAnsi"/>
          <w:lang w:eastAsia="es-ES"/>
        </w:rPr>
        <w:t xml:space="preserve"> Sinaloa.</w:t>
      </w:r>
    </w:p>
    <w:p w14:paraId="54C0DF5E" w14:textId="2C1C9FDA" w:rsidR="009F2E80" w:rsidRPr="00B03466" w:rsidRDefault="00303972" w:rsidP="007F5CEC">
      <w:pPr>
        <w:tabs>
          <w:tab w:val="left" w:pos="426"/>
        </w:tabs>
        <w:ind w:left="3686" w:hanging="3686"/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756031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EBAEF" id="Line 276" o:spid="_x0000_s1026" style="position:absolute;z-index:251756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" strokecolor="#bfbfbf" strokeweight="1.5pt">
                <v:stroke dashstyle="1 1" endcap="round"/>
              </v:line>
            </w:pict>
          </mc:Fallback>
        </mc:AlternateContent>
      </w:r>
    </w:p>
    <w:p w14:paraId="3ACB978C" w14:textId="3527DEF1" w:rsidR="008636B9" w:rsidRPr="00B03466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Empresa-dependencia:</w:t>
      </w:r>
      <w:r w:rsidRPr="00B03466">
        <w:rPr>
          <w:rFonts w:ascii="Stajn Pro Bold" w:hAnsi="Stajn Pro Bold"/>
          <w:lang w:eastAsia="es-ES"/>
        </w:rPr>
        <w:tab/>
      </w:r>
      <w:r w:rsidR="005568FA" w:rsidRPr="00B03466">
        <w:rPr>
          <w:rFonts w:ascii="Stajn Pro Bold" w:hAnsi="Stajn Pro Bold"/>
          <w:lang w:eastAsia="es-ES"/>
        </w:rPr>
        <w:t>S</w:t>
      </w:r>
      <w:r w:rsidR="00146043" w:rsidRPr="00B03466">
        <w:rPr>
          <w:rFonts w:ascii="Stajn Pro Bold" w:hAnsi="Stajn Pro Bold"/>
          <w:lang w:eastAsia="es-ES"/>
        </w:rPr>
        <w:t>r</w:t>
      </w:r>
      <w:r w:rsidR="00997E11" w:rsidRPr="00B03466">
        <w:rPr>
          <w:rFonts w:ascii="Stajn Pro Bold" w:hAnsi="Stajn Pro Bold"/>
          <w:lang w:eastAsia="es-ES"/>
        </w:rPr>
        <w:t>.</w:t>
      </w:r>
      <w:r w:rsidR="00146043" w:rsidRPr="00B03466">
        <w:rPr>
          <w:rFonts w:ascii="Stajn Pro Bold" w:hAnsi="Stajn Pro Bold"/>
          <w:lang w:eastAsia="es-ES"/>
        </w:rPr>
        <w:t xml:space="preserve"> Cesar</w:t>
      </w:r>
    </w:p>
    <w:p w14:paraId="3F7A00EE" w14:textId="5C0C8058" w:rsidR="00C248FA" w:rsidRPr="00B03466" w:rsidRDefault="00303972" w:rsidP="007F5CEC">
      <w:pPr>
        <w:tabs>
          <w:tab w:val="left" w:pos="426"/>
        </w:tabs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758079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67BB7" id="Line 276" o:spid="_x0000_s1026" style="position:absolute;z-index:251758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" strokecolor="#bfbfbf" strokeweight="1.5pt">
                <v:stroke dashstyle="1 1" endcap="round"/>
              </v:line>
            </w:pict>
          </mc:Fallback>
        </mc:AlternateContent>
      </w:r>
    </w:p>
    <w:p w14:paraId="3DAD0CCA" w14:textId="77777777" w:rsidR="00E46D10" w:rsidRPr="00B03466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Objetivo General:</w:t>
      </w:r>
      <w:r w:rsidRPr="00B03466">
        <w:rPr>
          <w:rFonts w:ascii="Stajn Pro Bold" w:hAnsi="Stajn Pro Bold"/>
          <w:b/>
          <w:bCs/>
          <w:lang w:eastAsia="es-ES"/>
        </w:rPr>
        <w:tab/>
      </w:r>
      <w:r w:rsidR="00087FD3" w:rsidRPr="00B03466">
        <w:rPr>
          <w:rFonts w:ascii="Stajn Pro Bold" w:hAnsi="Stajn Pro Bold" w:cstheme="majorHAnsi"/>
          <w:lang w:eastAsia="es-ES"/>
        </w:rPr>
        <w:t>Analizar y segmenta</w:t>
      </w:r>
      <w:r w:rsidR="00B259BD" w:rsidRPr="00B03466">
        <w:rPr>
          <w:rFonts w:ascii="Stajn Pro Bold" w:hAnsi="Stajn Pro Bold" w:cstheme="majorHAnsi"/>
          <w:lang w:eastAsia="es-ES"/>
        </w:rPr>
        <w:t xml:space="preserve">r a los clientes potenciales de Oceánica con el fin de optimizar las estrategias de marketing y generar indicadores clave sobre su tratamiento de </w:t>
      </w:r>
      <w:r w:rsidR="008143B9" w:rsidRPr="00B03466">
        <w:rPr>
          <w:rFonts w:ascii="Stajn Pro Bold" w:hAnsi="Stajn Pro Bold" w:cstheme="majorHAnsi"/>
          <w:lang w:eastAsia="es-ES"/>
        </w:rPr>
        <w:t>rehabilitación</w:t>
      </w:r>
      <w:r w:rsidR="006E65ED" w:rsidRPr="00B03466">
        <w:rPr>
          <w:rFonts w:ascii="Stajn Pro Bold" w:hAnsi="Stajn Pro Bold" w:cstheme="majorHAnsi"/>
          <w:lang w:eastAsia="es-ES"/>
        </w:rPr>
        <w:t>.</w:t>
      </w:r>
      <w:r w:rsidR="008143B9" w:rsidRPr="00B03466">
        <w:rPr>
          <w:rFonts w:ascii="Stajn Pro Bold" w:hAnsi="Stajn Pro Bold" w:cstheme="majorHAnsi"/>
          <w:lang w:eastAsia="es-ES"/>
        </w:rPr>
        <w:t xml:space="preserve"> A través del análisis de datos, se buscar obtener </w:t>
      </w:r>
      <w:proofErr w:type="spellStart"/>
      <w:r w:rsidR="008143B9" w:rsidRPr="00B03466">
        <w:rPr>
          <w:rFonts w:ascii="Stajn Pro Bold" w:hAnsi="Stajn Pro Bold" w:cstheme="majorHAnsi"/>
          <w:lang w:eastAsia="es-ES"/>
        </w:rPr>
        <w:t>insights</w:t>
      </w:r>
      <w:proofErr w:type="spellEnd"/>
      <w:r w:rsidR="008143B9" w:rsidRPr="00B03466">
        <w:rPr>
          <w:rFonts w:ascii="Stajn Pro Bold" w:hAnsi="Stajn Pro Bold" w:cstheme="majorHAnsi"/>
          <w:lang w:eastAsia="es-ES"/>
        </w:rPr>
        <w:t xml:space="preserve"> clave sobre</w:t>
      </w:r>
      <w:r w:rsidR="00E46D10" w:rsidRPr="00B03466">
        <w:rPr>
          <w:rFonts w:ascii="Stajn Pro Bold" w:hAnsi="Stajn Pro Bold" w:cstheme="majorHAnsi"/>
          <w:lang w:eastAsia="es-ES"/>
        </w:rPr>
        <w:t>:</w:t>
      </w:r>
    </w:p>
    <w:p w14:paraId="63ACE544" w14:textId="77777777" w:rsidR="006C05F3" w:rsidRPr="00B03466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Características demográficas y económicas de los pacientes</w:t>
      </w:r>
      <w:r w:rsidR="00572EAA" w:rsidRPr="00B03466">
        <w:rPr>
          <w:rFonts w:ascii="Stajn Pro Bold" w:hAnsi="Stajn Pro Bold" w:cstheme="majorHAnsi"/>
          <w:lang w:eastAsia="es-ES"/>
        </w:rPr>
        <w:t>.</w:t>
      </w:r>
    </w:p>
    <w:p w14:paraId="312922EF" w14:textId="77777777" w:rsidR="006C05F3" w:rsidRPr="00B03466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Factores que influyen en el éxito del tratamiento.</w:t>
      </w:r>
    </w:p>
    <w:p w14:paraId="0911EB57" w14:textId="77777777" w:rsidR="006C05F3" w:rsidRPr="00B03466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 xml:space="preserve">Probabilidad de abandono durante el tratamiento. </w:t>
      </w:r>
    </w:p>
    <w:p w14:paraId="5C44A927" w14:textId="2470745B" w:rsidR="00454DD6" w:rsidRPr="00B03466" w:rsidRDefault="001B2522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 xml:space="preserve">Probabilidad de recaída según distintos parámetros </w:t>
      </w:r>
      <w:r w:rsidR="00572EAA" w:rsidRPr="00B03466">
        <w:rPr>
          <w:rFonts w:ascii="Stajn Pro Bold" w:hAnsi="Stajn Pro Bold" w:cstheme="majorHAnsi"/>
          <w:lang w:eastAsia="es-ES"/>
        </w:rPr>
        <w:t xml:space="preserve"> </w:t>
      </w:r>
    </w:p>
    <w:p w14:paraId="0E455ED4" w14:textId="4DC7C182" w:rsidR="001B2522" w:rsidRPr="00B03466" w:rsidRDefault="001B2522" w:rsidP="00E46D10">
      <w:pPr>
        <w:numPr>
          <w:ilvl w:val="5"/>
          <w:numId w:val="1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 xml:space="preserve">Correlación entre nivel socioeconómico y tipo de adicción. </w:t>
      </w:r>
    </w:p>
    <w:p w14:paraId="5C75FF9B" w14:textId="5A16A39C" w:rsidR="005C3487" w:rsidRPr="00B03466" w:rsidRDefault="00676F4A" w:rsidP="00C170DB">
      <w:pPr>
        <w:tabs>
          <w:tab w:val="left" w:pos="426"/>
        </w:tabs>
        <w:ind w:left="3686"/>
        <w:rPr>
          <w:rFonts w:ascii="Stajn Pro Bold" w:hAnsi="Stajn Pro Bold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893247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31B7F" id="Line 276" o:spid="_x0000_s1026" style="position:absolute;z-index:251893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" strokecolor="#bfbfbf" strokeweight="1.5pt">
                <v:stroke dashstyle="1 1" endcap="round"/>
              </v:line>
            </w:pict>
          </mc:Fallback>
        </mc:AlternateContent>
      </w:r>
    </w:p>
    <w:p w14:paraId="4785B0EE" w14:textId="54F3ECEC" w:rsidR="00545F9B" w:rsidRPr="00B03466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Decisiones de negocio:</w:t>
      </w:r>
      <w:r w:rsidR="00D4375F" w:rsidRPr="00B03466">
        <w:rPr>
          <w:rFonts w:ascii="Stajn Pro Bold" w:hAnsi="Stajn Pro Bold" w:cstheme="majorHAnsi"/>
          <w:lang w:eastAsia="es-ES"/>
        </w:rPr>
        <w:tab/>
      </w:r>
      <w:r w:rsidR="003E2065" w:rsidRPr="00B03466">
        <w:rPr>
          <w:rFonts w:ascii="Stajn Pro Bold" w:hAnsi="Stajn Pro Bold" w:cstheme="majorHAnsi"/>
          <w:lang w:eastAsia="es-ES"/>
        </w:rPr>
        <w:t>Se</w:t>
      </w:r>
      <w:r w:rsidR="00545F9B" w:rsidRPr="00B03466">
        <w:rPr>
          <w:rFonts w:ascii="Stajn Pro Bold" w:hAnsi="Stajn Pro Bold" w:cstheme="majorHAnsi"/>
          <w:lang w:eastAsia="es-ES"/>
        </w:rPr>
        <w:t xml:space="preserve"> plantea optimizar su captación de clientes y mejorar la efectividad de sus tratamientos de rehabilitación. Para ellos se requiere generar información clave que permita tomar decisiones estratégicas en las siguientes áreas:</w:t>
      </w:r>
    </w:p>
    <w:p w14:paraId="628F556B" w14:textId="7638EE2C" w:rsidR="00751C94" w:rsidRPr="00B03466" w:rsidRDefault="00545F9B" w:rsidP="00201122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proofErr w:type="spellStart"/>
      <w:r w:rsidRPr="00B03466">
        <w:rPr>
          <w:rFonts w:ascii="Stajn Pro Bold" w:hAnsi="Stajn Pro Bold" w:cstheme="majorHAnsi"/>
          <w:lang w:eastAsia="es-ES"/>
        </w:rPr>
        <w:t>Buyer</w:t>
      </w:r>
      <w:proofErr w:type="spellEnd"/>
      <w:r w:rsidRPr="00B03466">
        <w:rPr>
          <w:rFonts w:ascii="Stajn Pro Bold" w:hAnsi="Stajn Pro Bold" w:cstheme="majorHAnsi"/>
          <w:lang w:eastAsia="es-ES"/>
        </w:rPr>
        <w:t xml:space="preserve"> persona:</w:t>
      </w:r>
      <w:r w:rsidR="005E11C8" w:rsidRPr="00B03466">
        <w:rPr>
          <w:rFonts w:ascii="Stajn Pro Bold" w:hAnsi="Stajn Pro Bold" w:cstheme="majorHAnsi"/>
          <w:lang w:eastAsia="es-ES"/>
        </w:rPr>
        <w:t xml:space="preserve"> Crear perfiles detallados de clientes ideales basados en características sociodemográficas y psicológicas.</w:t>
      </w:r>
    </w:p>
    <w:p w14:paraId="507594E9" w14:textId="77777777" w:rsidR="00E93CA1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Análisis por región: Identificar ciudades con potencial de clientes.</w:t>
      </w:r>
    </w:p>
    <w:p w14:paraId="49DE9645" w14:textId="637DCDB3" w:rsidR="00E93CA1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Efectividad del tratamiento: Definir los factores que hacen que un paciente sea un caso de éxito.</w:t>
      </w:r>
    </w:p>
    <w:p w14:paraId="7B37B6EB" w14:textId="525D4C59" w:rsidR="00E93CA1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>Probabilidad de abandono: Determinar las condiciones que aumentan el riesgo de abandono durante tratamiento.</w:t>
      </w:r>
    </w:p>
    <w:p w14:paraId="23715E1E" w14:textId="37B5BAFF" w:rsidR="00E93CA1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t xml:space="preserve">Probabilidad de recaída: Determinar las condiciones que aumentan el riesgo de recaída </w:t>
      </w:r>
      <w:r w:rsidR="007F0BBD" w:rsidRPr="00B03466">
        <w:rPr>
          <w:rFonts w:ascii="Stajn Pro Bold" w:hAnsi="Stajn Pro Bold" w:cstheme="majorHAnsi"/>
          <w:lang w:eastAsia="es-ES"/>
        </w:rPr>
        <w:t>postratamiento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479B08A1" w14:textId="6C86D945" w:rsidR="005E11C8" w:rsidRPr="00B03466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lang w:eastAsia="es-ES"/>
        </w:rPr>
        <w:lastRenderedPageBreak/>
        <w:t>Relación entre adicciones y nivel socioeconómico: Analizar las tendencias de consumo de drogas según el estrato social.</w:t>
      </w:r>
    </w:p>
    <w:p w14:paraId="0E10D2CC" w14:textId="710D54DB" w:rsidR="006E3D23" w:rsidRPr="00B03466" w:rsidRDefault="00676F4A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891199" behindDoc="0" locked="0" layoutInCell="1" allowOverlap="1" wp14:anchorId="29DDB9D5" wp14:editId="03A96873">
                <wp:simplePos x="0" y="0"/>
                <wp:positionH relativeFrom="column">
                  <wp:posOffset>-635</wp:posOffset>
                </wp:positionH>
                <wp:positionV relativeFrom="paragraph">
                  <wp:posOffset>102870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5E6C3" id="Line 276" o:spid="_x0000_s1026" style="position:absolute;z-index:251891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1pt" to="474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" strokecolor="#bfbfbf" strokeweight="1.5pt">
                <v:stroke dashstyle="1 1" endcap="round"/>
              </v:line>
            </w:pict>
          </mc:Fallback>
        </mc:AlternateContent>
      </w:r>
    </w:p>
    <w:p w14:paraId="267A4E67" w14:textId="7B1980ED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596EE88E" w14:textId="0CDD31BC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39ED5EF3" w14:textId="62606731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2763B79E" w14:textId="55E5EBB1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73108647" w14:textId="02DE2F6F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755C096D" w14:textId="43B5B5C5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1A34CC05" w14:textId="2E140537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300EA291" w14:textId="6750D984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7D07EEEB" w14:textId="7F380FD9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3BA9B32F" w14:textId="784BED09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13D15FBE" w14:textId="66C7BC78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1B513A16" w14:textId="21634F43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013B7071" w14:textId="77777777" w:rsidR="001C5DCB" w:rsidRPr="00B03466" w:rsidRDefault="001C5DCB" w:rsidP="006E3D23">
      <w:pPr>
        <w:tabs>
          <w:tab w:val="left" w:pos="426"/>
        </w:tabs>
        <w:rPr>
          <w:rFonts w:ascii="Stajn Pro Bold" w:hAnsi="Stajn Pro Bold" w:cstheme="majorHAnsi"/>
          <w:lang w:eastAsia="es-ES"/>
        </w:rPr>
      </w:pPr>
    </w:p>
    <w:p w14:paraId="597E8886" w14:textId="690E9F7E" w:rsidR="005C3487" w:rsidRPr="00B03466" w:rsidRDefault="005C3487" w:rsidP="00294C47">
      <w:pPr>
        <w:tabs>
          <w:tab w:val="left" w:pos="426"/>
        </w:tabs>
        <w:spacing w:after="120"/>
        <w:ind w:left="3686"/>
        <w:rPr>
          <w:rFonts w:ascii="Stajn Pro Bold" w:hAnsi="Stajn Pro Bold"/>
        </w:rPr>
      </w:pPr>
    </w:p>
    <w:p w14:paraId="73674747" w14:textId="0B036DBB" w:rsidR="00833970" w:rsidRPr="00B03466" w:rsidRDefault="00833970" w:rsidP="00DB729A">
      <w:pPr>
        <w:tabs>
          <w:tab w:val="left" w:pos="426"/>
        </w:tabs>
        <w:ind w:left="3686"/>
        <w:rPr>
          <w:rFonts w:ascii="Stajn Pro Bold" w:hAnsi="Stajn Pro Bold"/>
        </w:rPr>
      </w:pPr>
    </w:p>
    <w:p w14:paraId="1D9564B2" w14:textId="383447F5" w:rsidR="001C5DCB" w:rsidRPr="00B03466" w:rsidRDefault="001C5DCB" w:rsidP="00DB729A">
      <w:pPr>
        <w:tabs>
          <w:tab w:val="left" w:pos="426"/>
        </w:tabs>
        <w:ind w:left="3686"/>
        <w:rPr>
          <w:rFonts w:ascii="Stajn Pro Bold" w:hAnsi="Stajn Pro Bold"/>
        </w:rPr>
      </w:pPr>
    </w:p>
    <w:p w14:paraId="725DB3A2" w14:textId="71FB6D3C" w:rsidR="001C5DCB" w:rsidRPr="00B03466" w:rsidRDefault="001C5DCB" w:rsidP="00DB729A">
      <w:pPr>
        <w:tabs>
          <w:tab w:val="left" w:pos="426"/>
        </w:tabs>
        <w:ind w:left="3686"/>
        <w:rPr>
          <w:rFonts w:ascii="Stajn Pro Bold" w:hAnsi="Stajn Pro Bold"/>
        </w:rPr>
      </w:pPr>
    </w:p>
    <w:p w14:paraId="1C883722" w14:textId="20CE73E4" w:rsidR="001C5DCB" w:rsidRPr="00B03466" w:rsidRDefault="001C5DCB" w:rsidP="00E91FAC">
      <w:pPr>
        <w:tabs>
          <w:tab w:val="left" w:pos="426"/>
        </w:tabs>
        <w:rPr>
          <w:rFonts w:ascii="Stajn Pro Bold" w:hAnsi="Stajn Pro Bold"/>
        </w:rPr>
      </w:pPr>
    </w:p>
    <w:p w14:paraId="124915A9" w14:textId="1DE8AABB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4473F415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389D65BF" w14:textId="3BE4AF0E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12B1CCD" w14:textId="53C63F9D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E301905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5F56081A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4390E677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611E993" w14:textId="5663FEFA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16120328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18C3D3AE" w14:textId="1F20B00A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D2B5376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5C58F455" w14:textId="77777777" w:rsidR="00751C94" w:rsidRPr="00B03466" w:rsidRDefault="00751C94" w:rsidP="00E91FAC">
      <w:pPr>
        <w:tabs>
          <w:tab w:val="left" w:pos="426"/>
        </w:tabs>
        <w:rPr>
          <w:rFonts w:ascii="Stajn Pro Bold" w:hAnsi="Stajn Pro Bold"/>
        </w:rPr>
      </w:pPr>
    </w:p>
    <w:p w14:paraId="26B634EE" w14:textId="61EBD823" w:rsidR="00645299" w:rsidRDefault="00645299" w:rsidP="00B03466">
      <w:pPr>
        <w:rPr>
          <w:rFonts w:ascii="Stajn Pro Bold" w:hAnsi="Stajn Pro Bold"/>
          <w:b/>
          <w:bCs/>
          <w:caps/>
          <w:color w:val="FF0000"/>
          <w:sz w:val="48"/>
          <w:szCs w:val="48"/>
        </w:rPr>
      </w:pPr>
    </w:p>
    <w:p w14:paraId="4C5341F1" w14:textId="77777777" w:rsidR="00B03466" w:rsidRDefault="00B03466" w:rsidP="00B03466">
      <w:pPr>
        <w:rPr>
          <w:rFonts w:ascii="Stajn Pro Bold" w:hAnsi="Stajn Pro Bold"/>
          <w:b/>
          <w:bCs/>
          <w:caps/>
          <w:color w:val="FF0000"/>
          <w:sz w:val="48"/>
          <w:szCs w:val="48"/>
        </w:rPr>
      </w:pPr>
    </w:p>
    <w:p w14:paraId="25D33C04" w14:textId="77777777" w:rsidR="00B03466" w:rsidRPr="00B03466" w:rsidRDefault="00B03466" w:rsidP="00B03466">
      <w:pPr>
        <w:rPr>
          <w:rFonts w:ascii="Stajn Pro Bold" w:hAnsi="Stajn Pro Bold"/>
          <w:b/>
          <w:bCs/>
          <w:caps/>
          <w:color w:val="FF0000"/>
          <w:sz w:val="48"/>
          <w:szCs w:val="48"/>
        </w:rPr>
      </w:pPr>
    </w:p>
    <w:p w14:paraId="0C4F4CD7" w14:textId="1AC8DC40" w:rsidR="007B3241" w:rsidRPr="00B03466" w:rsidRDefault="00934E87" w:rsidP="00645299">
      <w:pPr>
        <w:ind w:left="720" w:hanging="720"/>
        <w:rPr>
          <w:rFonts w:ascii="Stajn Pro Bold" w:hAnsi="Stajn Pro Bold"/>
          <w:b/>
          <w:bCs/>
          <w:caps/>
          <w:color w:val="FF0000"/>
          <w:sz w:val="48"/>
          <w:szCs w:val="48"/>
        </w:rPr>
      </w:pPr>
      <w:r w:rsidRPr="00B03466">
        <w:rPr>
          <w:rFonts w:ascii="Stajn Pro Bold" w:hAnsi="Stajn Pro Bold"/>
          <w:b/>
          <w:bCs/>
          <w:caps/>
          <w:color w:val="FF0000"/>
          <w:sz w:val="48"/>
          <w:szCs w:val="48"/>
        </w:rPr>
        <w:lastRenderedPageBreak/>
        <w:t>PLANTEAMIENTO</w:t>
      </w:r>
    </w:p>
    <w:p w14:paraId="59437A9E" w14:textId="40FD8FC4" w:rsidR="007B3241" w:rsidRPr="00B03466" w:rsidRDefault="00C432C0" w:rsidP="007B3241">
      <w:pPr>
        <w:rPr>
          <w:rFonts w:ascii="Stajn Pro Bold" w:hAnsi="Stajn Pro Bold"/>
          <w:lang w:eastAsia="es-ES"/>
        </w:rPr>
      </w:pPr>
      <w:r w:rsidRPr="00B03466">
        <w:rPr>
          <w:rFonts w:ascii="Stajn Pro Bold" w:hAnsi="Stajn Pro Bold" w:cs="Calibri Light"/>
          <w:color w:val="000000" w:themeColor="text1"/>
        </w:rPr>
        <w:t xml:space="preserve">Estos son los cinco pasos </w:t>
      </w:r>
      <w:r w:rsidR="0096148B" w:rsidRPr="00B03466">
        <w:rPr>
          <w:rFonts w:ascii="Stajn Pro Bold" w:hAnsi="Stajn Pro Bold" w:cs="Calibri Light"/>
          <w:color w:val="000000" w:themeColor="text1"/>
        </w:rPr>
        <w:t xml:space="preserve">optimizar su captación de clientes y evaluar la efectividad de sus tratamientos de rehabilitación. </w:t>
      </w:r>
    </w:p>
    <w:p w14:paraId="0CC3E72D" w14:textId="09CBDCD1" w:rsidR="007B3241" w:rsidRPr="00B03466" w:rsidRDefault="0014797A" w:rsidP="007B3241">
      <w:pPr>
        <w:rPr>
          <w:rFonts w:ascii="Stajn Pro Bold" w:hAnsi="Stajn Pro Bold"/>
          <w:color w:val="FF0000"/>
          <w:sz w:val="32"/>
        </w:rPr>
      </w:pPr>
      <w:r w:rsidRPr="00B03466">
        <w:rPr>
          <w:rFonts w:ascii="Stajn Pro Bold" w:hAnsi="Stajn Pro Bold" w:cstheme="majorHAnsi"/>
          <w:noProof/>
          <w:lang w:eastAsia="es-ES"/>
        </w:rPr>
        <w:drawing>
          <wp:anchor distT="0" distB="0" distL="114300" distR="114300" simplePos="0" relativeHeight="251832831" behindDoc="1" locked="0" layoutInCell="1" allowOverlap="1" wp14:anchorId="7D281AB0" wp14:editId="67E479F6">
            <wp:simplePos x="0" y="0"/>
            <wp:positionH relativeFrom="column">
              <wp:posOffset>0</wp:posOffset>
            </wp:positionH>
            <wp:positionV relativeFrom="paragraph">
              <wp:posOffset>165832</wp:posOffset>
            </wp:positionV>
            <wp:extent cx="6346556" cy="2531745"/>
            <wp:effectExtent l="0" t="0" r="0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367262" cy="254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B03466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Stajn Pro Bold" w:hAnsi="Stajn Pro Bold"/>
          <w:lang w:eastAsia="es-ES"/>
        </w:rPr>
      </w:pPr>
    </w:p>
    <w:p w14:paraId="57A8166E" w14:textId="7E1B9738" w:rsidR="007B3241" w:rsidRPr="00B03466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Stajn Pro Bold" w:hAnsi="Stajn Pro Bold"/>
          <w:lang w:eastAsia="es-ES"/>
        </w:rPr>
      </w:pPr>
    </w:p>
    <w:p w14:paraId="66716781" w14:textId="4D710D7F" w:rsidR="007B3241" w:rsidRPr="00B03466" w:rsidRDefault="007B3241" w:rsidP="007B3241">
      <w:pPr>
        <w:rPr>
          <w:rFonts w:ascii="Stajn Pro Bold" w:hAnsi="Stajn Pro Bold"/>
          <w:lang w:eastAsia="es-ES"/>
        </w:rPr>
      </w:pPr>
    </w:p>
    <w:p w14:paraId="279CAF22" w14:textId="4B0B6C43" w:rsidR="007B3241" w:rsidRPr="00B03466" w:rsidRDefault="00180026" w:rsidP="007B3241">
      <w:pPr>
        <w:rPr>
          <w:rFonts w:ascii="Stajn Pro Bold" w:hAnsi="Stajn Pro Bold"/>
          <w:lang w:eastAsia="es-ES"/>
        </w:rPr>
      </w:pPr>
      <w:r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91871" behindDoc="0" locked="0" layoutInCell="1" allowOverlap="1" wp14:anchorId="64683D82" wp14:editId="31DEBD2B">
                <wp:simplePos x="0" y="0"/>
                <wp:positionH relativeFrom="column">
                  <wp:posOffset>3973669</wp:posOffset>
                </wp:positionH>
                <wp:positionV relativeFrom="paragraph">
                  <wp:posOffset>180340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23E9B7" w14:textId="5C6A60C6" w:rsidR="007B3241" w:rsidRPr="009A6219" w:rsidRDefault="00BC680C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C680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Modelado</w:t>
                            </w:r>
                            <w:r w:rsidR="00C106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 de indicadores 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claves sobre los tratamientos de rehabilitación</w:t>
                            </w:r>
                            <w:r w:rsidRPr="00BC680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12.9pt;margin-top:14.2pt;width:94.15pt;height:95.45pt;z-index:251791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" filled="f" stroked="f">
                <v:textbox>
                  <w:txbxContent>
                    <w:p w14:paraId="5323E9B7" w14:textId="5C6A60C6" w:rsidR="007B3241" w:rsidRPr="009A6219" w:rsidRDefault="00BC680C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C680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Modelado</w:t>
                      </w:r>
                      <w:r w:rsidR="00C106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s de indicadores 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claves sobre los tratamientos de rehabilitación</w:t>
                      </w:r>
                      <w:r w:rsidRPr="00BC680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90847" behindDoc="0" locked="0" layoutInCell="1" allowOverlap="1" wp14:anchorId="12D6C6A0" wp14:editId="1D064761">
                <wp:simplePos x="0" y="0"/>
                <wp:positionH relativeFrom="column">
                  <wp:posOffset>2688609</wp:posOffset>
                </wp:positionH>
                <wp:positionV relativeFrom="paragraph">
                  <wp:posOffset>183705</wp:posOffset>
                </wp:positionV>
                <wp:extent cx="1262418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8210EC0" w14:textId="351E5660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definición de ciudades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7" type="#_x0000_t202" style="position:absolute;margin-left:211.7pt;margin-top:14.45pt;width:99.4pt;height:95.45pt;z-index:251790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" filled="f" stroked="f">
                <v:textbox style="mso-fit-shape-to-text:t">
                  <w:txbxContent>
                    <w:p w14:paraId="18210EC0" w14:textId="351E5660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definición de ciudades clave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7775" behindDoc="0" locked="0" layoutInCell="1" allowOverlap="1" wp14:anchorId="765637AC" wp14:editId="104530AB">
                <wp:simplePos x="0" y="0"/>
                <wp:positionH relativeFrom="column">
                  <wp:posOffset>1466376</wp:posOffset>
                </wp:positionH>
                <wp:positionV relativeFrom="paragraph">
                  <wp:posOffset>169545</wp:posOffset>
                </wp:positionV>
                <wp:extent cx="116006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AAADD" w14:textId="5A3B4320" w:rsidR="007B3241" w:rsidRPr="009A6219" w:rsidRDefault="00EA1468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A146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Segmentación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8" type="#_x0000_t202" style="position:absolute;margin-left:115.45pt;margin-top:13.35pt;width:91.35pt;height:105.85pt;z-index:251787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" filled="f" stroked="f">
                <v:textbox>
                  <w:txbxContent>
                    <w:p w14:paraId="3A0AAADD" w14:textId="5A3B4320" w:rsidR="007B3241" w:rsidRPr="009A6219" w:rsidRDefault="00EA1468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A146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Segmentación de clientes</w:t>
                      </w:r>
                    </w:p>
                  </w:txbxContent>
                </v:textbox>
              </v:shape>
            </w:pict>
          </mc:Fallback>
        </mc:AlternateContent>
      </w:r>
      <w:r w:rsidR="001C1729"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6751" behindDoc="0" locked="0" layoutInCell="1" allowOverlap="1" wp14:anchorId="35415D8A" wp14:editId="20F37C90">
                <wp:simplePos x="0" y="0"/>
                <wp:positionH relativeFrom="column">
                  <wp:posOffset>49530</wp:posOffset>
                </wp:positionH>
                <wp:positionV relativeFrom="paragraph">
                  <wp:posOffset>177800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5DD333" w14:textId="11546EF2" w:rsidR="007B3241" w:rsidRPr="009A6219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6137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Recolección y análisis 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29" type="#_x0000_t202" style="position:absolute;margin-left:3.9pt;margin-top:14pt;width:103pt;height:121.4pt;z-index:251786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" filled="f" stroked="f">
                <v:textbox>
                  <w:txbxContent>
                    <w:p w14:paraId="695DD333" w14:textId="11546EF2" w:rsidR="007B3241" w:rsidRPr="009A6219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36137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Recolección y análisis de datos</w:t>
                      </w:r>
                    </w:p>
                  </w:txbxContent>
                </v:textbox>
              </v:shape>
            </w:pict>
          </mc:Fallback>
        </mc:AlternateContent>
      </w:r>
      <w:r w:rsidR="001C1729" w:rsidRPr="00B03466">
        <w:rPr>
          <w:rFonts w:ascii="Stajn Pro Bold" w:hAnsi="Stajn Pro Bold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8799" behindDoc="0" locked="0" layoutInCell="1" allowOverlap="1" wp14:anchorId="7C4AC7C1" wp14:editId="0B28CD9C">
                <wp:simplePos x="0" y="0"/>
                <wp:positionH relativeFrom="column">
                  <wp:posOffset>5187950</wp:posOffset>
                </wp:positionH>
                <wp:positionV relativeFrom="paragraph">
                  <wp:posOffset>172085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30" type="#_x0000_t202" style="position:absolute;margin-left:408.5pt;margin-top:13.55pt;width:90.45pt;height:81pt;z-index:251788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pQGQ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" filled="f" stroked="f">
                <v:textbox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77B13" w14:textId="4CAB2512" w:rsidR="007B3241" w:rsidRPr="00B03466" w:rsidRDefault="007B3241" w:rsidP="007B3241">
      <w:pPr>
        <w:rPr>
          <w:rFonts w:ascii="Stajn Pro Bold" w:hAnsi="Stajn Pro Bold"/>
          <w:lang w:eastAsia="es-ES"/>
        </w:rPr>
      </w:pPr>
    </w:p>
    <w:p w14:paraId="71396BEE" w14:textId="694D5C76" w:rsidR="007B3241" w:rsidRPr="00B03466" w:rsidRDefault="007B3241" w:rsidP="007B3241">
      <w:pPr>
        <w:tabs>
          <w:tab w:val="left" w:pos="426"/>
        </w:tabs>
        <w:spacing w:after="280"/>
        <w:ind w:left="3686" w:hanging="3686"/>
        <w:rPr>
          <w:rFonts w:ascii="Stajn Pro Bold" w:hAnsi="Stajn Pro Bold" w:cstheme="majorHAnsi"/>
          <w:lang w:eastAsia="es-ES"/>
        </w:rPr>
      </w:pPr>
    </w:p>
    <w:p w14:paraId="57E0FA40" w14:textId="6CED4BDA" w:rsidR="0018694B" w:rsidRPr="00B03466" w:rsidRDefault="0018694B" w:rsidP="007B3241">
      <w:pPr>
        <w:tabs>
          <w:tab w:val="left" w:pos="426"/>
        </w:tabs>
        <w:spacing w:after="280"/>
        <w:ind w:left="3686" w:hanging="3686"/>
        <w:rPr>
          <w:rFonts w:ascii="Stajn Pro Bold" w:hAnsi="Stajn Pro Bold" w:cstheme="majorHAnsi"/>
          <w:lang w:eastAsia="es-ES"/>
        </w:rPr>
      </w:pPr>
    </w:p>
    <w:p w14:paraId="7CF8994B" w14:textId="681DC2B6" w:rsidR="0018694B" w:rsidRPr="00B03466" w:rsidRDefault="0018694B" w:rsidP="005D1CBF">
      <w:pPr>
        <w:tabs>
          <w:tab w:val="left" w:pos="426"/>
        </w:tabs>
        <w:spacing w:after="280"/>
        <w:rPr>
          <w:rFonts w:ascii="Stajn Pro Bold" w:hAnsi="Stajn Pro Bold" w:cstheme="majorHAnsi"/>
          <w:lang w:eastAsia="es-ES"/>
        </w:rPr>
      </w:pPr>
    </w:p>
    <w:p w14:paraId="5B6754BD" w14:textId="77777777" w:rsidR="009F1880" w:rsidRPr="00B03466" w:rsidRDefault="009F1880" w:rsidP="0018694B">
      <w:pPr>
        <w:rPr>
          <w:rFonts w:ascii="Stajn Pro Bold" w:hAnsi="Stajn Pro Bold"/>
          <w:b/>
          <w:bCs/>
          <w:color w:val="FF0000"/>
          <w:sz w:val="48"/>
          <w:szCs w:val="48"/>
        </w:rPr>
      </w:pPr>
    </w:p>
    <w:p w14:paraId="4E2C76E5" w14:textId="77777777" w:rsidR="009F1880" w:rsidRPr="00B03466" w:rsidRDefault="009F1880" w:rsidP="0018694B">
      <w:pPr>
        <w:rPr>
          <w:rFonts w:ascii="Stajn Pro Bold" w:hAnsi="Stajn Pro Bold"/>
          <w:b/>
          <w:bCs/>
          <w:color w:val="FF0000"/>
          <w:sz w:val="40"/>
          <w:szCs w:val="40"/>
        </w:rPr>
      </w:pPr>
    </w:p>
    <w:p w14:paraId="4EB9C45F" w14:textId="77777777" w:rsidR="009F1880" w:rsidRPr="00B03466" w:rsidRDefault="009F1880" w:rsidP="0018694B">
      <w:pPr>
        <w:rPr>
          <w:rFonts w:ascii="Stajn Pro Bold" w:hAnsi="Stajn Pro Bold"/>
          <w:b/>
          <w:bCs/>
          <w:color w:val="FF0000"/>
          <w:sz w:val="40"/>
          <w:szCs w:val="40"/>
        </w:rPr>
      </w:pPr>
    </w:p>
    <w:p w14:paraId="2E5BB5F9" w14:textId="6D862802" w:rsidR="0018694B" w:rsidRPr="00B03466" w:rsidRDefault="0018694B" w:rsidP="0018694B">
      <w:pPr>
        <w:rPr>
          <w:rFonts w:ascii="Stajn Pro Bold" w:hAnsi="Stajn Pro Bold"/>
          <w:b/>
          <w:bCs/>
          <w:color w:val="FF0000"/>
          <w:sz w:val="48"/>
          <w:szCs w:val="48"/>
        </w:rPr>
      </w:pPr>
      <w:r w:rsidRPr="00B03466">
        <w:rPr>
          <w:rFonts w:ascii="Stajn Pro Bold" w:hAnsi="Stajn Pro Bold"/>
          <w:b/>
          <w:bCs/>
          <w:color w:val="FF0000"/>
          <w:sz w:val="48"/>
          <w:szCs w:val="48"/>
        </w:rPr>
        <w:t>METODOLOG</w:t>
      </w:r>
      <w:r w:rsidRPr="00B03466">
        <w:rPr>
          <w:rFonts w:ascii="Stajn Pro Bold" w:hAnsi="Stajn Pro Bold" w:cs="Calibri"/>
          <w:b/>
          <w:bCs/>
          <w:color w:val="FF0000"/>
          <w:sz w:val="48"/>
          <w:szCs w:val="48"/>
        </w:rPr>
        <w:t>Í</w:t>
      </w:r>
      <w:r w:rsidRPr="00B03466">
        <w:rPr>
          <w:rFonts w:ascii="Stajn Pro Bold" w:hAnsi="Stajn Pro Bold"/>
          <w:b/>
          <w:bCs/>
          <w:color w:val="FF0000"/>
          <w:sz w:val="48"/>
          <w:szCs w:val="48"/>
        </w:rPr>
        <w:t>AS</w:t>
      </w:r>
    </w:p>
    <w:p w14:paraId="7D532595" w14:textId="0F256595" w:rsidR="007B3241" w:rsidRPr="00B03466" w:rsidRDefault="00C53794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Stajn Pro Bold" w:hAnsi="Stajn Pro Bold" w:cs="Calibri Light"/>
        </w:rPr>
      </w:pPr>
      <w:r w:rsidRPr="00B03466">
        <w:rPr>
          <w:rFonts w:ascii="Stajn Pro Bold" w:hAnsi="Stajn Pro Bold"/>
        </w:rPr>
        <w:t xml:space="preserve"> </w:t>
      </w:r>
      <w:r w:rsidR="00CD2F9F" w:rsidRPr="00B03466">
        <w:rPr>
          <w:rFonts w:ascii="Stajn Pro Bold" w:hAnsi="Stajn Pro Bold"/>
          <w:b/>
          <w:bCs/>
          <w:i/>
          <w:iCs/>
          <w:noProof/>
          <w:lang w:val="es-MX" w:eastAsia="es-MX"/>
        </w:rPr>
        <w:t>Análisis de clustering</w:t>
      </w:r>
      <w:r w:rsidR="007B3241" w:rsidRPr="00B03466">
        <w:rPr>
          <w:rFonts w:ascii="Stajn Pro Bold" w:hAnsi="Stajn Pro Bold" w:cs="Calibri"/>
          <w:b/>
          <w:bCs/>
          <w:i/>
          <w:iCs/>
          <w:lang w:eastAsia="es-ES"/>
        </w:rPr>
        <w:t>:</w:t>
      </w:r>
      <w:r w:rsidR="007B3241" w:rsidRPr="00B03466">
        <w:rPr>
          <w:rFonts w:ascii="Stajn Pro Bold" w:hAnsi="Stajn Pro Bold" w:cs="Calibri Light"/>
          <w:b/>
          <w:bCs/>
          <w:lang w:eastAsia="es-ES"/>
        </w:rPr>
        <w:t xml:space="preserve">  </w:t>
      </w:r>
      <w:r w:rsidR="007B3241" w:rsidRPr="00B03466">
        <w:rPr>
          <w:rFonts w:ascii="Stajn Pro Bold" w:hAnsi="Stajn Pro Bold" w:cs="Calibri Light"/>
          <w:lang w:eastAsia="es-ES"/>
        </w:rPr>
        <w:tab/>
      </w:r>
      <w:r w:rsidR="0043660E" w:rsidRPr="0043660E">
        <w:rPr>
          <w:rFonts w:ascii="Stajn Pro Bold" w:hAnsi="Stajn Pro Bold" w:cs="Calibri Light"/>
          <w:lang w:eastAsia="es-ES"/>
        </w:rPr>
        <w:t xml:space="preserve">El </w:t>
      </w:r>
      <w:proofErr w:type="spellStart"/>
      <w:r w:rsidR="0043660E" w:rsidRPr="0043660E">
        <w:rPr>
          <w:rFonts w:ascii="Stajn Pro Bold" w:hAnsi="Stajn Pro Bold" w:cs="Calibri Light"/>
          <w:lang w:eastAsia="es-ES"/>
        </w:rPr>
        <w:t>clustering</w:t>
      </w:r>
      <w:proofErr w:type="spellEnd"/>
      <w:r w:rsidR="0043660E" w:rsidRPr="0043660E">
        <w:rPr>
          <w:rFonts w:ascii="Stajn Pro Bold" w:hAnsi="Stajn Pro Bold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Ejemplo: agrupar pacientes según su perfil y riesgo de recaída</w:t>
      </w:r>
      <w:r w:rsidR="007B3241" w:rsidRPr="00B03466">
        <w:rPr>
          <w:rFonts w:ascii="Stajn Pro Bold" w:hAnsi="Stajn Pro Bold" w:cs="Calibri Light"/>
          <w:lang w:eastAsia="es-ES"/>
        </w:rPr>
        <w:t xml:space="preserve"> </w:t>
      </w:r>
    </w:p>
    <w:p w14:paraId="784EAC87" w14:textId="77777777" w:rsidR="00E90695" w:rsidRDefault="0043660E" w:rsidP="005F1F8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Stajn Pro Bold" w:hAnsi="Stajn Pro Bold" w:cs="Calibri Light"/>
        </w:rPr>
      </w:pPr>
      <w:r w:rsidRPr="00B03466">
        <w:rPr>
          <w:rFonts w:ascii="Stajn Pro Bold" w:hAnsi="Stajn Pro Bold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655" behindDoc="0" locked="0" layoutInCell="1" allowOverlap="1" wp14:anchorId="4F7AD650" wp14:editId="0356952F">
                <wp:simplePos x="0" y="0"/>
                <wp:positionH relativeFrom="margin">
                  <wp:align>left</wp:align>
                </wp:positionH>
                <wp:positionV relativeFrom="paragraph">
                  <wp:posOffset>21848</wp:posOffset>
                </wp:positionV>
                <wp:extent cx="6238875" cy="0"/>
                <wp:effectExtent l="0" t="0" r="0" b="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F4BA8" id="Line 273" o:spid="_x0000_s1026" style="position:absolute;z-index:25178265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7pt" to="491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BG4tMc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5F1F86" w:rsidRPr="00B03466">
        <w:rPr>
          <w:rFonts w:ascii="Stajn Pro Bold" w:hAnsi="Stajn Pro Bold"/>
          <w:b/>
          <w:bCs/>
          <w:i/>
          <w:iCs/>
          <w:noProof/>
          <w:lang w:val="es-MX" w:eastAsia="es-MX"/>
        </w:rPr>
        <w:t>Modelos de Machine Learning</w:t>
      </w:r>
      <w:r w:rsidR="005F1F86" w:rsidRPr="00B03466">
        <w:rPr>
          <w:rFonts w:ascii="Stajn Pro Bold" w:hAnsi="Stajn Pro Bold" w:cs="Calibri"/>
          <w:b/>
          <w:bCs/>
          <w:i/>
          <w:iCs/>
          <w:lang w:eastAsia="es-ES"/>
        </w:rPr>
        <w:t>:</w:t>
      </w:r>
      <w:r w:rsidR="005F1F86" w:rsidRPr="00B03466">
        <w:rPr>
          <w:rFonts w:ascii="Stajn Pro Bold" w:hAnsi="Stajn Pro Bold" w:cs="Calibri Light"/>
          <w:b/>
          <w:bCs/>
          <w:lang w:eastAsia="es-ES"/>
        </w:rPr>
        <w:t xml:space="preserve">  </w:t>
      </w:r>
      <w:r w:rsidR="005F1F86" w:rsidRPr="00B03466">
        <w:rPr>
          <w:rFonts w:ascii="Stajn Pro Bold" w:hAnsi="Stajn Pro Bold" w:cs="Calibri Light"/>
          <w:lang w:eastAsia="es-ES"/>
        </w:rPr>
        <w:tab/>
      </w:r>
      <w:r w:rsidR="00E90695" w:rsidRPr="00E90695">
        <w:rPr>
          <w:rFonts w:ascii="Stajn Pro Bold" w:hAnsi="Stajn Pro Bold" w:cs="Calibri Light"/>
          <w:lang w:eastAsia="es-ES"/>
        </w:rPr>
        <w:t xml:space="preserve">El Machine </w:t>
      </w:r>
      <w:proofErr w:type="spellStart"/>
      <w:r w:rsidR="00E90695" w:rsidRPr="00E90695">
        <w:rPr>
          <w:rFonts w:ascii="Stajn Pro Bold" w:hAnsi="Stajn Pro Bold" w:cs="Calibri Light"/>
          <w:lang w:eastAsia="es-ES"/>
        </w:rPr>
        <w:t>Learning</w:t>
      </w:r>
      <w:proofErr w:type="spellEnd"/>
      <w:r w:rsidR="00E90695" w:rsidRPr="00E90695">
        <w:rPr>
          <w:rFonts w:ascii="Stajn Pro Bold" w:hAnsi="Stajn Pro Bold" w:cs="Calibri Light"/>
          <w:lang w:eastAsia="es-ES"/>
        </w:rPr>
        <w:t xml:space="preserve"> (aprendizaje automático) es una rama de la inteligencia artificial que permite a los sistemas aprender de los datos y hacer predicciones sin ser programados explícitamente.</w:t>
      </w:r>
    </w:p>
    <w:p w14:paraId="60619DB5" w14:textId="3F5B1FC9" w:rsidR="005E6C58" w:rsidRDefault="005E6C5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Stajn Pro Bold" w:hAnsi="Stajn Pro Bold" w:cs="Calibri Light"/>
          <w:lang w:eastAsia="es-ES"/>
        </w:rPr>
      </w:pPr>
      <w:r w:rsidRPr="005E6C58">
        <w:rPr>
          <w:rFonts w:ascii="Stajn Pro Bold" w:hAnsi="Stajn Pro Bold" w:cs="Calibri Light"/>
          <w:lang w:eastAsia="es-ES"/>
        </w:rPr>
        <w:t>Modelos supervisados: Usan datos etiquetados para predecir un resultado (ejemplo: probabilidad de recaída)</w:t>
      </w:r>
      <w:r w:rsidR="00E717E8">
        <w:rPr>
          <w:rFonts w:ascii="Stajn Pro Bold" w:hAnsi="Stajn Pro Bold" w:cs="Calibri Light"/>
          <w:lang w:eastAsia="es-ES"/>
        </w:rPr>
        <w:t>.</w:t>
      </w:r>
    </w:p>
    <w:p w14:paraId="223068D8" w14:textId="227A0D40" w:rsidR="005F1F86" w:rsidRPr="00B03466" w:rsidRDefault="00E717E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Stajn Pro Bold" w:hAnsi="Stajn Pro Bold" w:cs="Calibri Light"/>
        </w:rPr>
      </w:pPr>
      <w:r w:rsidRPr="00E717E8">
        <w:rPr>
          <w:rFonts w:ascii="Stajn Pro Bold" w:hAnsi="Stajn Pro Bold" w:cs="Calibri Light"/>
          <w:lang w:eastAsia="es-ES"/>
        </w:rPr>
        <w:t xml:space="preserve">Modelos no supervisados: Descubren patrones ocultos sin una variable objetivo (ejemplo: </w:t>
      </w:r>
      <w:proofErr w:type="spellStart"/>
      <w:r w:rsidRPr="00E717E8">
        <w:rPr>
          <w:rFonts w:ascii="Stajn Pro Bold" w:hAnsi="Stajn Pro Bold" w:cs="Calibri Light"/>
          <w:lang w:eastAsia="es-ES"/>
        </w:rPr>
        <w:t>clustering</w:t>
      </w:r>
      <w:proofErr w:type="spellEnd"/>
      <w:r w:rsidRPr="00E717E8">
        <w:rPr>
          <w:rFonts w:ascii="Stajn Pro Bold" w:hAnsi="Stajn Pro Bold" w:cs="Calibri Light"/>
          <w:lang w:eastAsia="es-ES"/>
        </w:rPr>
        <w:t xml:space="preserve"> para segmentar pacientes)</w:t>
      </w:r>
      <w:r w:rsidR="005F1F86" w:rsidRPr="00B03466">
        <w:rPr>
          <w:rFonts w:ascii="Stajn Pro Bold" w:hAnsi="Stajn Pro Bold" w:cs="Calibri Light"/>
          <w:lang w:eastAsia="es-ES"/>
        </w:rPr>
        <w:t>.</w:t>
      </w:r>
    </w:p>
    <w:p w14:paraId="571F35EE" w14:textId="739D4FB4" w:rsidR="00C3223B" w:rsidRPr="00B03466" w:rsidRDefault="005F1F86" w:rsidP="00413F9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Stajn Pro Bold" w:hAnsi="Stajn Pro Bold" w:cs="Calibri Light"/>
        </w:rPr>
      </w:pPr>
      <w:r w:rsidRPr="00B03466">
        <w:rPr>
          <w:rFonts w:ascii="Stajn Pro Bold" w:hAnsi="Stajn Pro Bold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18847" behindDoc="0" locked="0" layoutInCell="1" allowOverlap="1" wp14:anchorId="41FFDB7A" wp14:editId="0F93A5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BC268" id="Line 273" o:spid="_x0000_s1026" style="position:absolute;z-index:251918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9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1E0AF29B" w:rsidR="007B3241" w:rsidRPr="00B03466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Stajn Pro Bold" w:hAnsi="Stajn Pro Bold" w:cs="Calibri"/>
          <w:b/>
          <w:bCs/>
          <w:cap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/>
          <w:b/>
          <w:bCs/>
          <w:caps/>
          <w:color w:val="FF0000"/>
          <w:sz w:val="48"/>
          <w:szCs w:val="48"/>
          <w:lang w:eastAsia="es-ES"/>
        </w:rPr>
        <w:lastRenderedPageBreak/>
        <w:t>PROCESO</w:t>
      </w:r>
    </w:p>
    <w:p w14:paraId="5A66E139" w14:textId="53D68139" w:rsidR="007B3241" w:rsidRPr="00B03466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 xml:space="preserve">Primera etapa. </w:t>
      </w:r>
      <w:r w:rsidR="001064AC" w:rsidRPr="00B03466">
        <w:rPr>
          <w:rFonts w:ascii="Stajn Pro Bold" w:hAnsi="Stajn Pro Bold"/>
          <w:b/>
          <w:bCs/>
          <w:color w:val="000000"/>
          <w:lang w:eastAsia="es-ES"/>
        </w:rPr>
        <w:t>Recolección y análisis de datos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66CC64F0" w14:textId="77777777" w:rsidR="009C67CF" w:rsidRPr="00B03466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Recopilación de bases de datos internas (historial de pacientes, tratamientos, recaídas, costos, etc.).</w:t>
      </w:r>
    </w:p>
    <w:p w14:paraId="4A49482B" w14:textId="1550806C" w:rsidR="009C67CF" w:rsidRPr="00B03466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Integración con fuentes externas (INEGI, estudios de salud pública, bases de datos de adicciones en México).</w:t>
      </w:r>
    </w:p>
    <w:p w14:paraId="7862728F" w14:textId="103FB665" w:rsidR="009C67CF" w:rsidRPr="00B03466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Limpieza y normalización de datos para garantizar su calidad.</w:t>
      </w:r>
    </w:p>
    <w:p w14:paraId="6DF25047" w14:textId="02EAEC11" w:rsidR="009C67CF" w:rsidRPr="00B03466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Exploración de datos (EDA) para identificar patrones y tendencias.</w:t>
      </w:r>
    </w:p>
    <w:p w14:paraId="4D1203A8" w14:textId="3773BBA4" w:rsidR="007B3241" w:rsidRPr="00B03466" w:rsidRDefault="00833970" w:rsidP="00893289">
      <w:pPr>
        <w:spacing w:after="160"/>
        <w:ind w:left="386"/>
        <w:rPr>
          <w:rFonts w:ascii="Stajn Pro Bold" w:hAnsi="Stajn Pro Bold" w:cs="Calibri Light"/>
          <w:color w:val="000000"/>
          <w:lang w:eastAsia="es-ES"/>
        </w:rPr>
      </w:pPr>
      <w:r w:rsidRPr="00B03466">
        <w:rPr>
          <w:rFonts w:ascii="Stajn Pro Bold" w:hAnsi="Stajn Pro Bold" w:cs="Calibri Light"/>
          <w:color w:val="000000"/>
          <w:lang w:eastAsia="es-ES"/>
        </w:rPr>
        <w:t>La duración es de una semana.</w:t>
      </w:r>
    </w:p>
    <w:p w14:paraId="6D12CA88" w14:textId="48E73BAC" w:rsidR="00B77017" w:rsidRPr="00B03466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 xml:space="preserve">Segunda etapa. </w:t>
      </w:r>
      <w:r w:rsidR="001C245D" w:rsidRPr="00B03466">
        <w:rPr>
          <w:rFonts w:ascii="Stajn Pro Bold" w:hAnsi="Stajn Pro Bold"/>
          <w:b/>
          <w:bCs/>
          <w:lang w:eastAsia="es-ES"/>
        </w:rPr>
        <w:t>Segmentación de clientes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58359E0A" w14:textId="77777777" w:rsidR="001B2490" w:rsidRPr="00B03466" w:rsidRDefault="001B2490" w:rsidP="001B2490">
      <w:pPr>
        <w:pStyle w:val="Prrafodelista"/>
        <w:numPr>
          <w:ilvl w:val="0"/>
          <w:numId w:val="21"/>
        </w:numPr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Identificación de regiones con mayor cantidad de clientes potenciales.</w:t>
      </w:r>
    </w:p>
    <w:p w14:paraId="1BFCC924" w14:textId="1DE424E5" w:rsidR="001B2490" w:rsidRPr="00B03466" w:rsidRDefault="001B2490" w:rsidP="001B2490">
      <w:pPr>
        <w:pStyle w:val="Prrafodelista"/>
        <w:numPr>
          <w:ilvl w:val="0"/>
          <w:numId w:val="21"/>
        </w:numPr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Análisis de contexto económico y social en cada región.</w:t>
      </w:r>
    </w:p>
    <w:p w14:paraId="74EF9CB1" w14:textId="2586261C" w:rsidR="001B2490" w:rsidRPr="00B03466" w:rsidRDefault="001B2490" w:rsidP="001B2490">
      <w:pPr>
        <w:pStyle w:val="Prrafodelista"/>
        <w:numPr>
          <w:ilvl w:val="0"/>
          <w:numId w:val="21"/>
        </w:numPr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Evaluación de factores que pueden influir en la demanda de tratamientos.</w:t>
      </w:r>
    </w:p>
    <w:p w14:paraId="4C812683" w14:textId="77777777" w:rsidR="001B2490" w:rsidRPr="00B03466" w:rsidRDefault="001B2490" w:rsidP="001B2490">
      <w:pPr>
        <w:spacing w:after="120"/>
        <w:ind w:left="360"/>
        <w:rPr>
          <w:rFonts w:ascii="Stajn Pro Bold" w:hAnsi="Stajn Pro Bold" w:cstheme="majorHAnsi"/>
          <w:color w:val="000000"/>
          <w:lang w:eastAsia="es-ES"/>
        </w:rPr>
      </w:pPr>
    </w:p>
    <w:p w14:paraId="6D47E4C5" w14:textId="252F7760" w:rsidR="00B77017" w:rsidRPr="00B03466" w:rsidRDefault="00B77017" w:rsidP="001B2490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 xml:space="preserve">Esta etapa tiene duración de </w:t>
      </w:r>
      <w:r w:rsidR="001B2490" w:rsidRPr="00B03466">
        <w:rPr>
          <w:rFonts w:ascii="Stajn Pro Bold" w:hAnsi="Stajn Pro Bold" w:cstheme="majorHAnsi"/>
          <w:color w:val="000000"/>
          <w:lang w:eastAsia="es-ES"/>
        </w:rPr>
        <w:t>dos</w:t>
      </w:r>
      <w:r w:rsidRPr="00B03466">
        <w:rPr>
          <w:rFonts w:ascii="Stajn Pro Bold" w:hAnsi="Stajn Pro Bold" w:cstheme="majorHAnsi"/>
          <w:color w:val="000000"/>
          <w:lang w:eastAsia="es-ES"/>
        </w:rPr>
        <w:t xml:space="preserve"> semana</w:t>
      </w:r>
      <w:r w:rsidR="001B2490" w:rsidRPr="00B03466">
        <w:rPr>
          <w:rFonts w:ascii="Stajn Pro Bold" w:hAnsi="Stajn Pro Bold" w:cstheme="majorHAnsi"/>
          <w:color w:val="000000"/>
          <w:lang w:eastAsia="es-ES"/>
        </w:rPr>
        <w:t>s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24CF8D24" w14:textId="79BE0CF3" w:rsidR="00D16B3D" w:rsidRPr="00B03466" w:rsidRDefault="00D16B3D" w:rsidP="00D16B3D">
      <w:pPr>
        <w:numPr>
          <w:ilvl w:val="0"/>
          <w:numId w:val="5"/>
        </w:numPr>
        <w:tabs>
          <w:tab w:val="num" w:pos="-720"/>
        </w:tabs>
        <w:ind w:left="360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Tercera</w:t>
      </w:r>
      <w:r w:rsidRPr="00B03466">
        <w:rPr>
          <w:rFonts w:ascii="Stajn Pro Bold" w:hAnsi="Stajn Pro Bold"/>
          <w:b/>
          <w:bCs/>
          <w:lang w:eastAsia="es-ES"/>
        </w:rPr>
        <w:t xml:space="preserve"> etapa</w:t>
      </w:r>
      <w:r w:rsidR="008B2E40" w:rsidRPr="00B03466">
        <w:rPr>
          <w:rFonts w:ascii="Stajn Pro Bold" w:hAnsi="Stajn Pro Bold"/>
        </w:rPr>
        <w:t xml:space="preserve"> </w:t>
      </w:r>
      <w:r w:rsidR="008B2E40" w:rsidRPr="00B03466">
        <w:rPr>
          <w:rFonts w:ascii="Stajn Pro Bold" w:hAnsi="Stajn Pro Bold"/>
          <w:b/>
          <w:bCs/>
          <w:lang w:eastAsia="es-ES"/>
        </w:rPr>
        <w:t>Análisis geoespacial y contextual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04B9099F" w14:textId="5CB371F8" w:rsidR="00D16B3D" w:rsidRPr="00B03466" w:rsidRDefault="00D16B3D" w:rsidP="004B657C">
      <w:pPr>
        <w:rPr>
          <w:rFonts w:ascii="Stajn Pro Bold" w:hAnsi="Stajn Pro Bold"/>
          <w:color w:val="000000"/>
          <w:lang w:eastAsia="es-ES"/>
        </w:rPr>
      </w:pPr>
    </w:p>
    <w:p w14:paraId="2B71B914" w14:textId="0CB4A2A7" w:rsidR="004B657C" w:rsidRPr="00B03466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Stajn Pro Bold" w:hAnsi="Stajn Pro Bold" w:cstheme="majorHAnsi"/>
          <w:color w:val="000000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I</w:t>
      </w:r>
      <w:r w:rsidRPr="00B03466">
        <w:rPr>
          <w:rFonts w:ascii="Stajn Pro Bold" w:hAnsi="Stajn Pro Bold" w:cstheme="majorHAnsi"/>
          <w:color w:val="000000"/>
          <w:lang w:eastAsia="es-ES"/>
        </w:rPr>
        <w:t>dentificación de regiones con mayor cantidad de clientes potenciales.</w:t>
      </w:r>
    </w:p>
    <w:p w14:paraId="44D6062A" w14:textId="48227AAA" w:rsidR="004B657C" w:rsidRPr="00B03466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Stajn Pro Bold" w:hAnsi="Stajn Pro Bold" w:cstheme="majorHAnsi"/>
          <w:color w:val="000000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Análisis de contexto económico y social en cada región.</w:t>
      </w:r>
    </w:p>
    <w:p w14:paraId="49B2C6B1" w14:textId="430A6CD6" w:rsidR="00D16B3D" w:rsidRPr="00B03466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Stajn Pro Bold" w:hAnsi="Stajn Pro Bold" w:cstheme="majorHAnsi"/>
          <w:color w:val="000000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Evaluación de factores que pueden influir en la demanda de tratamientos.</w:t>
      </w:r>
    </w:p>
    <w:p w14:paraId="6A7D5B66" w14:textId="43E2AA68" w:rsidR="00D16B3D" w:rsidRPr="00B03466" w:rsidRDefault="00D16B3D" w:rsidP="00D16B3D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 xml:space="preserve">Esta etapa tiene duración de </w:t>
      </w:r>
      <w:r w:rsidR="00244C68" w:rsidRPr="00B03466">
        <w:rPr>
          <w:rFonts w:ascii="Stajn Pro Bold" w:hAnsi="Stajn Pro Bold" w:cstheme="majorHAnsi"/>
          <w:color w:val="000000"/>
          <w:lang w:eastAsia="es-ES"/>
        </w:rPr>
        <w:t>una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5164D86C" w14:textId="77777777" w:rsidR="00D16B3D" w:rsidRPr="00B03466" w:rsidRDefault="00D16B3D" w:rsidP="00D16B3D">
      <w:pPr>
        <w:spacing w:after="120"/>
        <w:rPr>
          <w:rFonts w:ascii="Stajn Pro Bold" w:hAnsi="Stajn Pro Bold" w:cstheme="majorHAnsi"/>
          <w:lang w:eastAsia="es-ES"/>
        </w:rPr>
      </w:pPr>
    </w:p>
    <w:p w14:paraId="75AE86AC" w14:textId="2659E818" w:rsidR="002D6016" w:rsidRPr="00B03466" w:rsidRDefault="00B77017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>Tercera</w:t>
      </w:r>
      <w:r w:rsidR="002D6016" w:rsidRPr="00B03466">
        <w:rPr>
          <w:rFonts w:ascii="Stajn Pro Bold" w:hAnsi="Stajn Pro Bold"/>
          <w:b/>
          <w:bCs/>
          <w:lang w:eastAsia="es-ES"/>
        </w:rPr>
        <w:t xml:space="preserve"> etapa. </w:t>
      </w:r>
      <w:r w:rsidR="00E26C9C" w:rsidRPr="00B03466">
        <w:rPr>
          <w:rFonts w:ascii="Stajn Pro Bold" w:hAnsi="Stajn Pro Bold"/>
          <w:b/>
          <w:bCs/>
          <w:lang w:eastAsia="es-ES"/>
        </w:rPr>
        <w:t>Evaluación de la efectividad del tratamiento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53C20E53" w14:textId="77777777" w:rsidR="00655100" w:rsidRPr="00B03466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 xml:space="preserve">Definición de </w:t>
      </w:r>
      <w:proofErr w:type="spellStart"/>
      <w:r w:rsidRPr="00B03466">
        <w:rPr>
          <w:rFonts w:ascii="Stajn Pro Bold" w:hAnsi="Stajn Pro Bold"/>
          <w:color w:val="000000"/>
          <w:lang w:eastAsia="es-ES"/>
        </w:rPr>
        <w:t>KPI’s</w:t>
      </w:r>
      <w:proofErr w:type="spellEnd"/>
      <w:r w:rsidRPr="00B03466">
        <w:rPr>
          <w:rFonts w:ascii="Stajn Pro Bold" w:hAnsi="Stajn Pro Bold"/>
          <w:color w:val="000000"/>
          <w:lang w:eastAsia="es-ES"/>
        </w:rPr>
        <w:t xml:space="preserve"> para medir el éxito del tratamiento.</w:t>
      </w:r>
    </w:p>
    <w:p w14:paraId="56AC69A8" w14:textId="27999253" w:rsidR="00655100" w:rsidRPr="00B03466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Análisis de los factores que contribuyen a una rehabilitación exitosa.</w:t>
      </w:r>
    </w:p>
    <w:p w14:paraId="78C04F03" w14:textId="1776ECE7" w:rsidR="00655100" w:rsidRPr="00B03466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>Comparación entre pacientes que lograron rehabilitarse y los que recayeron.</w:t>
      </w:r>
    </w:p>
    <w:p w14:paraId="589BA937" w14:textId="64675584" w:rsidR="00F73CCA" w:rsidRPr="00B03466" w:rsidRDefault="00F73CCA" w:rsidP="00F73CCA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 xml:space="preserve">Esta etapa tiene duración de </w:t>
      </w:r>
      <w:r w:rsidRPr="00B03466">
        <w:rPr>
          <w:rFonts w:ascii="Stajn Pro Bold" w:hAnsi="Stajn Pro Bold" w:cstheme="majorHAnsi"/>
          <w:color w:val="000000"/>
          <w:lang w:eastAsia="es-ES"/>
        </w:rPr>
        <w:t>una</w:t>
      </w:r>
      <w:r w:rsidRPr="00B03466">
        <w:rPr>
          <w:rFonts w:ascii="Stajn Pro Bold" w:hAnsi="Stajn Pro Bold" w:cstheme="majorHAnsi"/>
          <w:color w:val="000000"/>
          <w:lang w:eastAsia="es-ES"/>
        </w:rPr>
        <w:t xml:space="preserve">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6C9FB788" w14:textId="77777777" w:rsidR="00F73CCA" w:rsidRPr="00B03466" w:rsidRDefault="00F73CCA" w:rsidP="00F73CCA">
      <w:pPr>
        <w:spacing w:after="60"/>
        <w:rPr>
          <w:rFonts w:ascii="Stajn Pro Bold" w:hAnsi="Stajn Pro Bold"/>
          <w:color w:val="000000"/>
          <w:lang w:eastAsia="es-ES"/>
        </w:rPr>
      </w:pPr>
    </w:p>
    <w:p w14:paraId="1D910F41" w14:textId="4EE9386C" w:rsidR="006E5002" w:rsidRPr="00B03466" w:rsidRDefault="006E5002" w:rsidP="006E5002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t xml:space="preserve">Tercera etapa. Evaluación de la </w:t>
      </w:r>
      <w:r w:rsidRPr="00B03466">
        <w:rPr>
          <w:rFonts w:ascii="Stajn Pro Bold" w:hAnsi="Stajn Pro Bold"/>
          <w:b/>
          <w:bCs/>
          <w:lang w:eastAsia="es-ES"/>
        </w:rPr>
        <w:t>tasa de abandono</w:t>
      </w:r>
      <w:r w:rsidRPr="00B03466">
        <w:rPr>
          <w:rFonts w:ascii="Stajn Pro Bold" w:hAnsi="Stajn Pro Bold"/>
          <w:b/>
          <w:bCs/>
          <w:lang w:eastAsia="es-ES"/>
        </w:rPr>
        <w:t xml:space="preserve"> del tratamiento</w:t>
      </w:r>
      <w:r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6102FA1E" w14:textId="526A840C" w:rsidR="006E5002" w:rsidRPr="00B03466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 xml:space="preserve">Definición de </w:t>
      </w:r>
      <w:proofErr w:type="spellStart"/>
      <w:r w:rsidRPr="00B03466">
        <w:rPr>
          <w:rFonts w:ascii="Stajn Pro Bold" w:hAnsi="Stajn Pro Bold"/>
          <w:color w:val="000000"/>
          <w:lang w:eastAsia="es-ES"/>
        </w:rPr>
        <w:t>KPI’s</w:t>
      </w:r>
      <w:proofErr w:type="spellEnd"/>
      <w:r w:rsidRPr="00B03466">
        <w:rPr>
          <w:rFonts w:ascii="Stajn Pro Bold" w:hAnsi="Stajn Pro Bold"/>
          <w:color w:val="000000"/>
          <w:lang w:eastAsia="es-ES"/>
        </w:rPr>
        <w:t xml:space="preserve"> para medir </w:t>
      </w:r>
      <w:r w:rsidR="0071599A" w:rsidRPr="00B03466">
        <w:rPr>
          <w:rFonts w:ascii="Stajn Pro Bold" w:hAnsi="Stajn Pro Bold"/>
          <w:color w:val="000000"/>
          <w:lang w:eastAsia="es-ES"/>
        </w:rPr>
        <w:t>la</w:t>
      </w:r>
      <w:r w:rsidRPr="00B03466">
        <w:rPr>
          <w:rFonts w:ascii="Stajn Pro Bold" w:hAnsi="Stajn Pro Bold"/>
          <w:color w:val="000000"/>
          <w:lang w:eastAsia="es-ES"/>
        </w:rPr>
        <w:t xml:space="preserve"> </w:t>
      </w:r>
      <w:r w:rsidRPr="00B03466">
        <w:rPr>
          <w:rFonts w:ascii="Stajn Pro Bold" w:hAnsi="Stajn Pro Bold"/>
          <w:color w:val="000000"/>
          <w:lang w:eastAsia="es-ES"/>
        </w:rPr>
        <w:t>tasa de abandono</w:t>
      </w:r>
      <w:r w:rsidRPr="00B03466">
        <w:rPr>
          <w:rFonts w:ascii="Stajn Pro Bold" w:hAnsi="Stajn Pro Bold"/>
          <w:color w:val="000000"/>
          <w:lang w:eastAsia="es-ES"/>
        </w:rPr>
        <w:t xml:space="preserve"> del tratamiento.</w:t>
      </w:r>
    </w:p>
    <w:p w14:paraId="4A423201" w14:textId="0D0B58F0" w:rsidR="006E5002" w:rsidRPr="00B03466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 xml:space="preserve">Análisis de los factores que contribuyen </w:t>
      </w:r>
      <w:r w:rsidR="0071599A" w:rsidRPr="00B03466">
        <w:rPr>
          <w:rFonts w:ascii="Stajn Pro Bold" w:hAnsi="Stajn Pro Bold"/>
          <w:color w:val="000000"/>
          <w:lang w:eastAsia="es-ES"/>
        </w:rPr>
        <w:t>abandonar el tratamiento</w:t>
      </w:r>
      <w:r w:rsidRPr="00B03466">
        <w:rPr>
          <w:rFonts w:ascii="Stajn Pro Bold" w:hAnsi="Stajn Pro Bold"/>
          <w:color w:val="000000"/>
          <w:lang w:eastAsia="es-ES"/>
        </w:rPr>
        <w:t>.</w:t>
      </w:r>
    </w:p>
    <w:p w14:paraId="688539C9" w14:textId="6F93B445" w:rsidR="006E5002" w:rsidRPr="00B03466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Stajn Pro Bold" w:hAnsi="Stajn Pro Bold"/>
          <w:color w:val="000000"/>
          <w:lang w:eastAsia="es-ES"/>
        </w:rPr>
      </w:pPr>
      <w:r w:rsidRPr="00B03466">
        <w:rPr>
          <w:rFonts w:ascii="Stajn Pro Bold" w:hAnsi="Stajn Pro Bold"/>
          <w:color w:val="000000"/>
          <w:lang w:eastAsia="es-ES"/>
        </w:rPr>
        <w:t xml:space="preserve">Comparación entre pacientes que </w:t>
      </w:r>
      <w:r w:rsidR="0071599A" w:rsidRPr="00B03466">
        <w:rPr>
          <w:rFonts w:ascii="Stajn Pro Bold" w:hAnsi="Stajn Pro Bold"/>
          <w:color w:val="000000"/>
          <w:lang w:eastAsia="es-ES"/>
        </w:rPr>
        <w:t>han abandonado los programas</w:t>
      </w:r>
      <w:r w:rsidRPr="00B03466">
        <w:rPr>
          <w:rFonts w:ascii="Stajn Pro Bold" w:hAnsi="Stajn Pro Bold"/>
          <w:color w:val="000000"/>
          <w:lang w:eastAsia="es-ES"/>
        </w:rPr>
        <w:t>.</w:t>
      </w:r>
    </w:p>
    <w:p w14:paraId="5A06C3A9" w14:textId="77777777" w:rsidR="006E5002" w:rsidRPr="00B03466" w:rsidRDefault="006E5002" w:rsidP="006E5002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Esta etapa tiene duración de una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61F20AB1" w14:textId="77777777" w:rsidR="006E5002" w:rsidRPr="00B03466" w:rsidRDefault="006E5002" w:rsidP="00F73CCA">
      <w:pPr>
        <w:spacing w:after="60"/>
        <w:rPr>
          <w:rFonts w:ascii="Stajn Pro Bold" w:hAnsi="Stajn Pro Bold"/>
          <w:color w:val="000000"/>
          <w:lang w:eastAsia="es-ES"/>
        </w:rPr>
      </w:pPr>
    </w:p>
    <w:p w14:paraId="22B842C9" w14:textId="7FAC1C15" w:rsidR="002E61EA" w:rsidRPr="00B03466" w:rsidRDefault="00B77017" w:rsidP="002E61EA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Stajn Pro Bold" w:hAnsi="Stajn Pro Bold"/>
          <w:b/>
          <w:bCs/>
          <w:lang w:eastAsia="es-ES"/>
        </w:rPr>
      </w:pPr>
      <w:r w:rsidRPr="00B03466">
        <w:rPr>
          <w:rFonts w:ascii="Stajn Pro Bold" w:hAnsi="Stajn Pro Bold"/>
          <w:b/>
          <w:bCs/>
          <w:lang w:eastAsia="es-ES"/>
        </w:rPr>
        <w:lastRenderedPageBreak/>
        <w:t>Cuarta</w:t>
      </w:r>
      <w:r w:rsidR="002E61EA" w:rsidRPr="00B03466">
        <w:rPr>
          <w:rFonts w:ascii="Stajn Pro Bold" w:hAnsi="Stajn Pro Bold"/>
          <w:b/>
          <w:bCs/>
          <w:lang w:eastAsia="es-ES"/>
        </w:rPr>
        <w:t xml:space="preserve"> etapa</w:t>
      </w:r>
      <w:r w:rsidR="0090789F" w:rsidRPr="00B03466">
        <w:rPr>
          <w:rFonts w:ascii="Stajn Pro Bold" w:hAnsi="Stajn Pro Bold"/>
        </w:rPr>
        <w:t xml:space="preserve"> </w:t>
      </w:r>
      <w:r w:rsidR="0090789F" w:rsidRPr="00B03466">
        <w:rPr>
          <w:rFonts w:ascii="Stajn Pro Bold" w:hAnsi="Stajn Pro Bold"/>
          <w:b/>
          <w:bCs/>
          <w:lang w:eastAsia="es-ES"/>
        </w:rPr>
        <w:t>Modelado de probabilidad de recaída</w:t>
      </w:r>
      <w:r w:rsidR="002E61EA"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6E027DD6" w14:textId="77777777" w:rsidR="007719A4" w:rsidRPr="00B03466" w:rsidRDefault="007719A4" w:rsidP="007719A4">
      <w:pPr>
        <w:pStyle w:val="Prrafodelista"/>
        <w:numPr>
          <w:ilvl w:val="0"/>
          <w:numId w:val="25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Uso de modelos predictivos para estimar la probabilidad de recaída.</w:t>
      </w:r>
    </w:p>
    <w:p w14:paraId="70A27672" w14:textId="1858F075" w:rsidR="007719A4" w:rsidRPr="00B03466" w:rsidRDefault="007719A4" w:rsidP="007719A4">
      <w:pPr>
        <w:pStyle w:val="Prrafodelista"/>
        <w:numPr>
          <w:ilvl w:val="0"/>
          <w:numId w:val="25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Identificación de factores de riesgo y patrones en los pacientes.</w:t>
      </w:r>
    </w:p>
    <w:p w14:paraId="23A6EF6C" w14:textId="237D48A7" w:rsidR="007719A4" w:rsidRPr="00B03466" w:rsidRDefault="007719A4" w:rsidP="007719A4">
      <w:pPr>
        <w:pStyle w:val="Prrafodelista"/>
        <w:numPr>
          <w:ilvl w:val="0"/>
          <w:numId w:val="25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Generación de recomendaciones para reducir la tasa de recaída.</w:t>
      </w:r>
    </w:p>
    <w:p w14:paraId="06107380" w14:textId="77777777" w:rsidR="007719A4" w:rsidRPr="00B03466" w:rsidRDefault="007719A4" w:rsidP="007719A4">
      <w:pPr>
        <w:spacing w:after="120"/>
        <w:ind w:left="360"/>
        <w:rPr>
          <w:rFonts w:ascii="Stajn Pro Bold" w:hAnsi="Stajn Pro Bold" w:cstheme="majorHAnsi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Esta etapa tiene duración de una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52B111BE" w14:textId="77777777" w:rsidR="007719A4" w:rsidRPr="00B03466" w:rsidRDefault="007719A4" w:rsidP="007719A4">
      <w:pPr>
        <w:rPr>
          <w:rFonts w:ascii="Stajn Pro Bold" w:hAnsi="Stajn Pro Bold"/>
          <w:b/>
          <w:bCs/>
          <w:lang w:eastAsia="es-ES"/>
        </w:rPr>
      </w:pPr>
    </w:p>
    <w:p w14:paraId="0B28C72C" w14:textId="7C302A84" w:rsidR="002E61EA" w:rsidRPr="00B03466" w:rsidRDefault="00B77017" w:rsidP="002E61EA">
      <w:pPr>
        <w:pStyle w:val="Prrafodelista"/>
        <w:numPr>
          <w:ilvl w:val="0"/>
          <w:numId w:val="5"/>
        </w:numPr>
        <w:tabs>
          <w:tab w:val="clear" w:pos="720"/>
        </w:tabs>
        <w:ind w:left="425" w:hanging="425"/>
        <w:rPr>
          <w:rFonts w:ascii="Stajn Pro Bold" w:hAnsi="Stajn Pro Bold"/>
          <w:b/>
          <w:bCs/>
          <w:color w:val="000000"/>
          <w:lang w:eastAsia="es-ES"/>
        </w:rPr>
      </w:pPr>
      <w:r w:rsidRPr="00B03466">
        <w:rPr>
          <w:rFonts w:ascii="Stajn Pro Bold" w:hAnsi="Stajn Pro Bold"/>
          <w:b/>
          <w:bCs/>
          <w:color w:val="000000"/>
          <w:lang w:eastAsia="es-ES"/>
        </w:rPr>
        <w:t>Quinta</w:t>
      </w:r>
      <w:r w:rsidR="002E61EA" w:rsidRPr="00B03466">
        <w:rPr>
          <w:rFonts w:ascii="Stajn Pro Bold" w:hAnsi="Stajn Pro Bold"/>
          <w:b/>
          <w:bCs/>
          <w:color w:val="000000"/>
          <w:lang w:eastAsia="es-ES"/>
        </w:rPr>
        <w:t xml:space="preserve"> etapa. </w:t>
      </w:r>
      <w:r w:rsidR="004E141A" w:rsidRPr="00B03466">
        <w:rPr>
          <w:rFonts w:ascii="Stajn Pro Bold" w:hAnsi="Stajn Pro Bold"/>
          <w:b/>
          <w:bCs/>
          <w:color w:val="000000"/>
          <w:lang w:eastAsia="es-ES"/>
        </w:rPr>
        <w:t>Relación entre adicciones y nivel socioeconómico</w:t>
      </w:r>
      <w:r w:rsidR="002E61EA" w:rsidRPr="00B03466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7AD437D8" w14:textId="77777777" w:rsidR="00267110" w:rsidRPr="00B03466" w:rsidRDefault="00267110" w:rsidP="00267110">
      <w:pPr>
        <w:pStyle w:val="Prrafodelista"/>
        <w:numPr>
          <w:ilvl w:val="0"/>
          <w:numId w:val="26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Análisis de correlación entre tipo de adicción y nivel socioeconómico.</w:t>
      </w:r>
    </w:p>
    <w:p w14:paraId="3A6F4404" w14:textId="3BE02C2D" w:rsidR="00267110" w:rsidRPr="00B03466" w:rsidRDefault="00267110" w:rsidP="00267110">
      <w:pPr>
        <w:pStyle w:val="Prrafodelista"/>
        <w:numPr>
          <w:ilvl w:val="0"/>
          <w:numId w:val="26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Comparación con datos nacionales y tendencias internacionales.</w:t>
      </w:r>
    </w:p>
    <w:p w14:paraId="599132AE" w14:textId="4BEE648C" w:rsidR="00267110" w:rsidRPr="00B03466" w:rsidRDefault="00267110" w:rsidP="00267110">
      <w:pPr>
        <w:pStyle w:val="Prrafodelista"/>
        <w:numPr>
          <w:ilvl w:val="0"/>
          <w:numId w:val="26"/>
        </w:numPr>
        <w:rPr>
          <w:rFonts w:ascii="Stajn Pro Bold" w:hAnsi="Stajn Pro Bold"/>
        </w:rPr>
      </w:pPr>
      <w:r w:rsidRPr="00B03466">
        <w:rPr>
          <w:rFonts w:ascii="Stajn Pro Bold" w:hAnsi="Stajn Pro Bold"/>
        </w:rPr>
        <w:t>Identificación de patrones de consumo según estrato social.</w:t>
      </w:r>
    </w:p>
    <w:p w14:paraId="3F7A6A6B" w14:textId="13F93A10" w:rsidR="00513EB7" w:rsidRPr="00B03466" w:rsidRDefault="00267110" w:rsidP="00413F91">
      <w:pPr>
        <w:spacing w:after="120"/>
        <w:ind w:left="360"/>
        <w:rPr>
          <w:rFonts w:ascii="Stajn Pro Bold" w:hAnsi="Stajn Pro Bold"/>
          <w:b/>
          <w:bC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 w:cstheme="majorHAnsi"/>
          <w:color w:val="000000"/>
          <w:lang w:eastAsia="es-ES"/>
        </w:rPr>
        <w:t>Esta etapa tiene duración de una semana</w:t>
      </w:r>
      <w:r w:rsidRPr="00B03466">
        <w:rPr>
          <w:rFonts w:ascii="Stajn Pro Bold" w:hAnsi="Stajn Pro Bold" w:cstheme="majorHAnsi"/>
          <w:lang w:eastAsia="es-ES"/>
        </w:rPr>
        <w:t>.</w:t>
      </w:r>
    </w:p>
    <w:p w14:paraId="103359F0" w14:textId="0C0BE5C5" w:rsidR="00513EB7" w:rsidRPr="00B03466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Stajn Pro Bold" w:hAnsi="Stajn Pro Bold" w:cs="Calibri"/>
          <w:b/>
          <w:bC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/>
          <w:b/>
          <w:bCs/>
          <w:color w:val="FF0000"/>
          <w:sz w:val="48"/>
          <w:szCs w:val="48"/>
          <w:lang w:eastAsia="es-ES"/>
        </w:rPr>
        <w:t>CALENDARIO</w:t>
      </w:r>
    </w:p>
    <w:p w14:paraId="1D0E097B" w14:textId="77777777" w:rsidR="00513EB7" w:rsidRPr="00B03466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Stajn Pro Bold" w:hAnsi="Stajn Pro Bold" w:cs="Calibri"/>
          <w:b/>
          <w:bCs/>
          <w:color w:val="FF0000"/>
          <w:sz w:val="40"/>
          <w:szCs w:val="40"/>
          <w:lang w:eastAsia="es-ES"/>
        </w:rPr>
      </w:pPr>
      <w:r w:rsidRPr="00B03466">
        <w:rPr>
          <w:rFonts w:ascii="Stajn Pro Bold" w:hAnsi="Stajn Pro Bold"/>
          <w:noProof/>
          <w:sz w:val="40"/>
          <w:szCs w:val="40"/>
          <w:lang w:eastAsia="es-ES"/>
        </w:rPr>
        <w:drawing>
          <wp:anchor distT="0" distB="0" distL="114300" distR="114300" simplePos="0" relativeHeight="251907583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B03466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ab/>
      </w:r>
    </w:p>
    <w:p w14:paraId="7B70FB06" w14:textId="77777777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385B147C" w14:textId="77777777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192DA3E7" w14:textId="77777777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11679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14D00F" w14:textId="49608FBB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descriptivo</w:t>
                            </w:r>
                            <w:r w:rsidR="009F7A4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y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las entrevistas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911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aGQIAADcEAAAOAAAAZHJzL2Uyb0RvYy54bWysU8tu2zAQvBfoPxC815INp7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" filled="f" stroked="f">
                <v:textbox style="mso-fit-shape-to-text:t">
                  <w:txbxContent>
                    <w:p w14:paraId="1E14D00F" w14:textId="49608FBB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descriptivo</w:t>
                      </w:r>
                      <w:r w:rsidR="009F7A4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y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las entrevistas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10655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F7E894C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Entrevistas a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stakeholders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910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" filled="f" stroked="f">
                <v:textbox style="mso-fit-shape-to-text:t">
                  <w:txbxContent>
                    <w:p w14:paraId="1F7E894C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Entrevistas a </w:t>
                      </w:r>
                      <w:proofErr w:type="spellStart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stakeholders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08607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65E4C7" w14:textId="0CA454D8" w:rsidR="00513EB7" w:rsidRPr="00EF3E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F3E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Planeación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908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KK8P2IZAgAANw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0CA454D8" w:rsidR="00513EB7" w:rsidRPr="00EF3E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F3E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Planeación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13727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913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AjQWb0GQIAADc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12703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912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h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JY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B03466">
        <w:rPr>
          <w:rFonts w:ascii="Stajn Pro Bold" w:hAnsi="Stajn Pro Bold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09631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CD20F8C" w14:textId="77777777" w:rsidR="00513EB7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66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Trabajo </w:t>
                            </w:r>
                          </w:p>
                          <w:p w14:paraId="21AB6D77" w14:textId="53D2B20C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66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campo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F7A4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recolectar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909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" filled="f" stroked="f">
                <v:textbox style="mso-fit-shape-to-text:t">
                  <w:txbxContent>
                    <w:p w14:paraId="7CD20F8C" w14:textId="77777777" w:rsidR="00513EB7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166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Trabajo </w:t>
                      </w:r>
                    </w:p>
                    <w:p w14:paraId="21AB6D77" w14:textId="53D2B20C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166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campo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="009F7A4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recolectar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datos</w:t>
                      </w:r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B03466" w:rsidRDefault="00513EB7" w:rsidP="00513EB7">
      <w:pPr>
        <w:spacing w:after="240"/>
        <w:rPr>
          <w:rFonts w:ascii="Stajn Pro Bold" w:hAnsi="Stajn Pro Bold" w:cs="Calibri Light"/>
          <w:lang w:eastAsia="es-ES"/>
        </w:rPr>
      </w:pPr>
    </w:p>
    <w:p w14:paraId="34189219" w14:textId="77777777" w:rsidR="00413F91" w:rsidRPr="00B03466" w:rsidRDefault="00413F91" w:rsidP="00C865DA">
      <w:pPr>
        <w:spacing w:after="240"/>
        <w:rPr>
          <w:rFonts w:ascii="Stajn Pro Bold" w:hAnsi="Stajn Pro Bold" w:cs="Calibri Light"/>
          <w:lang w:eastAsia="es-ES"/>
        </w:rPr>
      </w:pPr>
    </w:p>
    <w:p w14:paraId="0707E2B6" w14:textId="349E3308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El proyecto se desarrollará en un periodo de 9 semanas con un total estimado de 360 horas de trabajo, considerando una jornada laboral estándar de 40 horas semanales.</w:t>
      </w:r>
    </w:p>
    <w:p w14:paraId="54911D08" w14:textId="1878BD97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1 (40h): Recolección y limpieza de datos.</w:t>
      </w:r>
    </w:p>
    <w:p w14:paraId="5E13AF98" w14:textId="11D961C5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 xml:space="preserve">Semana 2-3 (80h): Segmentación de clientes y creación de </w:t>
      </w:r>
      <w:proofErr w:type="spellStart"/>
      <w:r w:rsidRPr="00B03466">
        <w:rPr>
          <w:rFonts w:ascii="Stajn Pro Bold" w:hAnsi="Stajn Pro Bold" w:cs="Calibri Light"/>
          <w:lang w:eastAsia="es-ES"/>
        </w:rPr>
        <w:t>buyer</w:t>
      </w:r>
      <w:proofErr w:type="spellEnd"/>
      <w:r w:rsidRPr="00B03466">
        <w:rPr>
          <w:rFonts w:ascii="Stajn Pro Bold" w:hAnsi="Stajn Pro Bold" w:cs="Calibri Light"/>
          <w:lang w:eastAsia="es-ES"/>
        </w:rPr>
        <w:t xml:space="preserve"> personas.</w:t>
      </w:r>
    </w:p>
    <w:p w14:paraId="34444571" w14:textId="1FE2B61D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4 (40h): Análisis geoespacial y definición de ciudades clave.</w:t>
      </w:r>
    </w:p>
    <w:p w14:paraId="3A28D71E" w14:textId="032E7E47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5-</w:t>
      </w:r>
      <w:r w:rsidR="00FE4973" w:rsidRPr="00B03466">
        <w:rPr>
          <w:rFonts w:ascii="Stajn Pro Bold" w:hAnsi="Stajn Pro Bold" w:cs="Calibri Light"/>
          <w:lang w:eastAsia="es-ES"/>
        </w:rPr>
        <w:t>7</w:t>
      </w:r>
      <w:r w:rsidRPr="00B03466">
        <w:rPr>
          <w:rFonts w:ascii="Stajn Pro Bold" w:hAnsi="Stajn Pro Bold" w:cs="Calibri Light"/>
          <w:lang w:eastAsia="es-ES"/>
        </w:rPr>
        <w:t xml:space="preserve"> (80h): Modelado </w:t>
      </w:r>
      <w:r w:rsidR="00E85672" w:rsidRPr="00B03466">
        <w:rPr>
          <w:rFonts w:ascii="Stajn Pro Bold" w:hAnsi="Stajn Pro Bold" w:cs="Calibri Light"/>
          <w:lang w:eastAsia="es-ES"/>
        </w:rPr>
        <w:t>indicadores</w:t>
      </w:r>
      <w:r w:rsidRPr="00B03466">
        <w:rPr>
          <w:rFonts w:ascii="Stajn Pro Bold" w:hAnsi="Stajn Pro Bold" w:cs="Calibri Light"/>
          <w:lang w:eastAsia="es-ES"/>
        </w:rPr>
        <w:t xml:space="preserve"> del tratamiento.</w:t>
      </w:r>
    </w:p>
    <w:p w14:paraId="4BD17649" w14:textId="4C6957F5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8 (80h): Análisis de adicciones por nivel socioeconómico.</w:t>
      </w:r>
    </w:p>
    <w:p w14:paraId="3DB3A6EF" w14:textId="4C00128C" w:rsidR="00C865DA" w:rsidRPr="00B03466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Semana 9 (40h): Generación de reportes y recomendaciones.</w:t>
      </w:r>
    </w:p>
    <w:p w14:paraId="31F40262" w14:textId="77777777" w:rsidR="00127209" w:rsidRPr="00B03466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Stajn Pro Bold" w:hAnsi="Stajn Pro Bold"/>
          <w:b/>
          <w:bCs/>
          <w:color w:val="FF0000"/>
          <w:sz w:val="48"/>
          <w:szCs w:val="48"/>
          <w:lang w:eastAsia="es-ES"/>
        </w:rPr>
      </w:pPr>
    </w:p>
    <w:p w14:paraId="1FA41E8D" w14:textId="48B063DD" w:rsidR="00127209" w:rsidRPr="00B03466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Stajn Pro Bold" w:hAnsi="Stajn Pro Bold" w:cs="Calibri"/>
          <w:b/>
          <w:bC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/>
          <w:b/>
          <w:bCs/>
          <w:color w:val="FF0000"/>
          <w:sz w:val="48"/>
          <w:szCs w:val="48"/>
          <w:lang w:eastAsia="es-ES"/>
        </w:rPr>
        <w:t>RECURSOS NECESARIOS</w:t>
      </w:r>
    </w:p>
    <w:p w14:paraId="2499CD30" w14:textId="77777777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Para la correcta ejecución del proyecto, Oceánica deberá proporcionar:</w:t>
      </w:r>
    </w:p>
    <w:p w14:paraId="3B61718C" w14:textId="77777777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Datos internos:</w:t>
      </w:r>
    </w:p>
    <w:p w14:paraId="244DC9CC" w14:textId="210E640D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lastRenderedPageBreak/>
        <w:t>Historial de pacientes: Datos anonimizados de pacientes tratados, incluyendo edad, género, nivel socioeconómico, tipo de adicción y duración del tratamiento.</w:t>
      </w:r>
    </w:p>
    <w:p w14:paraId="57436AF4" w14:textId="4C6A855B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 xml:space="preserve">Personal involucrado en el tratamiento: Datos anonimizados del personal, incluyendo puesto, tiempo de antigüedad, área de especialización y carga de pacientes atendidos. </w:t>
      </w:r>
    </w:p>
    <w:p w14:paraId="506AF64B" w14:textId="3EE1DB0F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Información sobre tratamientos: Detalles de los programas de rehabilitación, terapias aplicadas y metodologías utilizadas.</w:t>
      </w:r>
    </w:p>
    <w:p w14:paraId="32778B6A" w14:textId="2E14CA2A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 xml:space="preserve">Historial de recaídas: Seguimiento </w:t>
      </w:r>
      <w:proofErr w:type="spellStart"/>
      <w:r w:rsidRPr="00B03466">
        <w:rPr>
          <w:rFonts w:ascii="Stajn Pro Bold" w:hAnsi="Stajn Pro Bold" w:cs="Calibri Light"/>
          <w:lang w:eastAsia="es-ES"/>
        </w:rPr>
        <w:t>post-tratamiento</w:t>
      </w:r>
      <w:proofErr w:type="spellEnd"/>
      <w:r w:rsidRPr="00B03466">
        <w:rPr>
          <w:rFonts w:ascii="Stajn Pro Bold" w:hAnsi="Stajn Pro Bold" w:cs="Calibri Light"/>
          <w:lang w:eastAsia="es-ES"/>
        </w:rPr>
        <w:t xml:space="preserve"> de pacientes con información sobre reincidencia en adicciones.</w:t>
      </w:r>
    </w:p>
    <w:p w14:paraId="2F2C3820" w14:textId="01B34CE7" w:rsidR="00C865DA" w:rsidRPr="00B03466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Datos de admisión y egreso: Información sobre tiempos de estancia, costos y tasas de éxito reportadas.</w:t>
      </w:r>
    </w:p>
    <w:p w14:paraId="4E71FC90" w14:textId="77777777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Fuentes externas:</w:t>
      </w:r>
    </w:p>
    <w:p w14:paraId="05F31175" w14:textId="692119C7" w:rsidR="00C865DA" w:rsidRPr="00B03466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Bases de datos públicas: Información de INEGI, CONADIC, Secretaría de Salud y otros estudios relevantes sobre adicciones en México.</w:t>
      </w:r>
    </w:p>
    <w:p w14:paraId="58F1739E" w14:textId="3F749E1F" w:rsidR="00C865DA" w:rsidRPr="00B03466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Estudios de mercado: Datos sobre demanda y costos de tratamientos similares en otras clínicas.</w:t>
      </w:r>
    </w:p>
    <w:p w14:paraId="40EA26D5" w14:textId="41ED647E" w:rsidR="00C865DA" w:rsidRPr="00B03466" w:rsidRDefault="00C865DA" w:rsidP="00C865DA">
      <w:pPr>
        <w:spacing w:after="240"/>
        <w:rPr>
          <w:rFonts w:ascii="Stajn Pro Bold" w:hAnsi="Stajn Pro Bold" w:cs="Calibri Light"/>
          <w:lang w:eastAsia="es-ES"/>
        </w:rPr>
      </w:pPr>
      <w:r w:rsidRPr="00B03466">
        <w:rPr>
          <w:rFonts w:ascii="Stajn Pro Bold" w:hAnsi="Stajn Pro Bold" w:cs="Calibri Light"/>
          <w:lang w:eastAsia="es-ES"/>
        </w:rPr>
        <w:t>Además, se requerirá la colaboración de equipos internos para la validación de resultados y acceso a datos relevantes.</w:t>
      </w:r>
    </w:p>
    <w:p w14:paraId="13E0A5FA" w14:textId="6A0439CB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2C4C233D" w14:textId="3839F769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7FF0B692" w14:textId="77777777" w:rsidR="00513EB7" w:rsidRPr="00413F91" w:rsidRDefault="00513EB7" w:rsidP="00513EB7">
      <w:pPr>
        <w:spacing w:after="240"/>
        <w:rPr>
          <w:rFonts w:ascii="Stajn Pro Bold" w:hAnsi="Stajn Pro Bold" w:cs="Calibri Light"/>
          <w:lang w:eastAsia="es-ES"/>
        </w:rPr>
      </w:pPr>
    </w:p>
    <w:p w14:paraId="712FEF54" w14:textId="7304F75D" w:rsidR="00913D24" w:rsidRPr="00413F91" w:rsidRDefault="00913D24">
      <w:pPr>
        <w:rPr>
          <w:rFonts w:ascii="Stajn Pro Bold" w:hAnsi="Stajn Pro Bold"/>
        </w:rPr>
      </w:pPr>
    </w:p>
    <w:p w14:paraId="53F8CC02" w14:textId="2A126BE3" w:rsidR="00FD7404" w:rsidRPr="00413F91" w:rsidRDefault="00067076" w:rsidP="00524D84">
      <w:pPr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811327" behindDoc="0" locked="0" layoutInCell="1" allowOverlap="1" wp14:anchorId="69762C51" wp14:editId="3F8EEEDA">
                <wp:simplePos x="0" y="0"/>
                <wp:positionH relativeFrom="column">
                  <wp:posOffset>-899160</wp:posOffset>
                </wp:positionH>
                <wp:positionV relativeFrom="paragraph">
                  <wp:posOffset>6942955</wp:posOffset>
                </wp:positionV>
                <wp:extent cx="7760970" cy="1045845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1045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CA98B" id="Rectangle 16" o:spid="_x0000_s1026" style="position:absolute;margin-left:-70.8pt;margin-top:546.7pt;width:611.1pt;height:82.35pt;z-index:251811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2DD5" w14:textId="77777777" w:rsidR="00C9757D" w:rsidRDefault="00C9757D" w:rsidP="00964CDC">
      <w:r>
        <w:separator/>
      </w:r>
    </w:p>
  </w:endnote>
  <w:endnote w:type="continuationSeparator" w:id="0">
    <w:p w14:paraId="76B737F2" w14:textId="77777777" w:rsidR="00C9757D" w:rsidRDefault="00C9757D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tajn Pro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 Thin">
    <w:altName w:val="﷽﷽﷽﷽﷽﷽﷽﷽hi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C418" w14:textId="77777777" w:rsidR="00C9757D" w:rsidRDefault="00C9757D" w:rsidP="00964CDC">
      <w:r>
        <w:separator/>
      </w:r>
    </w:p>
  </w:footnote>
  <w:footnote w:type="continuationSeparator" w:id="0">
    <w:p w14:paraId="428B3AA0" w14:textId="77777777" w:rsidR="00C9757D" w:rsidRDefault="00C9757D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1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5"/>
  </w:num>
  <w:num w:numId="2" w16cid:durableId="240068220">
    <w:abstractNumId w:val="6"/>
  </w:num>
  <w:num w:numId="3" w16cid:durableId="637414157">
    <w:abstractNumId w:val="19"/>
  </w:num>
  <w:num w:numId="4" w16cid:durableId="1323436398">
    <w:abstractNumId w:val="23"/>
  </w:num>
  <w:num w:numId="5" w16cid:durableId="1775974469">
    <w:abstractNumId w:val="26"/>
  </w:num>
  <w:num w:numId="6" w16cid:durableId="1020474085">
    <w:abstractNumId w:val="17"/>
  </w:num>
  <w:num w:numId="7" w16cid:durableId="1224290456">
    <w:abstractNumId w:val="25"/>
  </w:num>
  <w:num w:numId="8" w16cid:durableId="707874395">
    <w:abstractNumId w:val="27"/>
  </w:num>
  <w:num w:numId="9" w16cid:durableId="201358488">
    <w:abstractNumId w:val="9"/>
  </w:num>
  <w:num w:numId="10" w16cid:durableId="1510557989">
    <w:abstractNumId w:val="16"/>
  </w:num>
  <w:num w:numId="11" w16cid:durableId="237909950">
    <w:abstractNumId w:val="2"/>
  </w:num>
  <w:num w:numId="12" w16cid:durableId="920717264">
    <w:abstractNumId w:val="22"/>
  </w:num>
  <w:num w:numId="13" w16cid:durableId="920989840">
    <w:abstractNumId w:val="13"/>
  </w:num>
  <w:num w:numId="14" w16cid:durableId="1251619132">
    <w:abstractNumId w:val="11"/>
  </w:num>
  <w:num w:numId="15" w16cid:durableId="1932396648">
    <w:abstractNumId w:val="28"/>
  </w:num>
  <w:num w:numId="16" w16cid:durableId="745148912">
    <w:abstractNumId w:val="8"/>
  </w:num>
  <w:num w:numId="17" w16cid:durableId="916130849">
    <w:abstractNumId w:val="21"/>
  </w:num>
  <w:num w:numId="18" w16cid:durableId="1589388085">
    <w:abstractNumId w:val="1"/>
  </w:num>
  <w:num w:numId="19" w16cid:durableId="1459494902">
    <w:abstractNumId w:val="20"/>
  </w:num>
  <w:num w:numId="20" w16cid:durableId="1738631386">
    <w:abstractNumId w:val="18"/>
  </w:num>
  <w:num w:numId="21" w16cid:durableId="2061632578">
    <w:abstractNumId w:val="3"/>
  </w:num>
  <w:num w:numId="22" w16cid:durableId="994720380">
    <w:abstractNumId w:val="24"/>
  </w:num>
  <w:num w:numId="23" w16cid:durableId="1196431049">
    <w:abstractNumId w:val="14"/>
  </w:num>
  <w:num w:numId="24" w16cid:durableId="1776096764">
    <w:abstractNumId w:val="4"/>
  </w:num>
  <w:num w:numId="25" w16cid:durableId="740906240">
    <w:abstractNumId w:val="12"/>
  </w:num>
  <w:num w:numId="26" w16cid:durableId="300504868">
    <w:abstractNumId w:val="15"/>
  </w:num>
  <w:num w:numId="27" w16cid:durableId="199247016">
    <w:abstractNumId w:val="10"/>
  </w:num>
  <w:num w:numId="28" w16cid:durableId="2022388678">
    <w:abstractNumId w:val="0"/>
  </w:num>
  <w:num w:numId="29" w16cid:durableId="129698254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545FB"/>
    <w:rsid w:val="00060606"/>
    <w:rsid w:val="00062903"/>
    <w:rsid w:val="00064F15"/>
    <w:rsid w:val="00065F56"/>
    <w:rsid w:val="00067076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5329"/>
    <w:rsid w:val="000C6A3C"/>
    <w:rsid w:val="000C74AB"/>
    <w:rsid w:val="000D0EBD"/>
    <w:rsid w:val="000D76B3"/>
    <w:rsid w:val="000D7A52"/>
    <w:rsid w:val="000E2135"/>
    <w:rsid w:val="000E2DA4"/>
    <w:rsid w:val="000E7B04"/>
    <w:rsid w:val="00105B69"/>
    <w:rsid w:val="001064AC"/>
    <w:rsid w:val="00114419"/>
    <w:rsid w:val="00115910"/>
    <w:rsid w:val="0012639F"/>
    <w:rsid w:val="00127209"/>
    <w:rsid w:val="001301BB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A6C61"/>
    <w:rsid w:val="002B2C27"/>
    <w:rsid w:val="002C0083"/>
    <w:rsid w:val="002C1B4E"/>
    <w:rsid w:val="002C7287"/>
    <w:rsid w:val="002D024B"/>
    <w:rsid w:val="002D6016"/>
    <w:rsid w:val="002E395C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90BB4"/>
    <w:rsid w:val="003945B5"/>
    <w:rsid w:val="003968D3"/>
    <w:rsid w:val="0039787B"/>
    <w:rsid w:val="003B0282"/>
    <w:rsid w:val="003B57BF"/>
    <w:rsid w:val="003C59D7"/>
    <w:rsid w:val="003C7623"/>
    <w:rsid w:val="003D140B"/>
    <w:rsid w:val="003D194A"/>
    <w:rsid w:val="003D27F2"/>
    <w:rsid w:val="003E0A3A"/>
    <w:rsid w:val="003E206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B12"/>
    <w:rsid w:val="00730228"/>
    <w:rsid w:val="00730ACD"/>
    <w:rsid w:val="00737B58"/>
    <w:rsid w:val="0074068F"/>
    <w:rsid w:val="0074467C"/>
    <w:rsid w:val="00745BA4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A86"/>
    <w:rsid w:val="008C3823"/>
    <w:rsid w:val="008C62A6"/>
    <w:rsid w:val="008C6937"/>
    <w:rsid w:val="008C745F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6C84"/>
    <w:rsid w:val="00A366AB"/>
    <w:rsid w:val="00A37B93"/>
    <w:rsid w:val="00A37D96"/>
    <w:rsid w:val="00A43156"/>
    <w:rsid w:val="00A4365E"/>
    <w:rsid w:val="00A50073"/>
    <w:rsid w:val="00A60D95"/>
    <w:rsid w:val="00A63996"/>
    <w:rsid w:val="00A6508E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3421"/>
    <w:rsid w:val="00B63A90"/>
    <w:rsid w:val="00B6469F"/>
    <w:rsid w:val="00B77017"/>
    <w:rsid w:val="00B77B3A"/>
    <w:rsid w:val="00B83143"/>
    <w:rsid w:val="00B901F6"/>
    <w:rsid w:val="00B92273"/>
    <w:rsid w:val="00BA144C"/>
    <w:rsid w:val="00BA4635"/>
    <w:rsid w:val="00BA5BD7"/>
    <w:rsid w:val="00BB0BB5"/>
    <w:rsid w:val="00BB1D63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57D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6A0C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72BF"/>
    <w:rsid w:val="00F15DDD"/>
    <w:rsid w:val="00F2249C"/>
    <w:rsid w:val="00F22FE2"/>
    <w:rsid w:val="00F311AF"/>
    <w:rsid w:val="00F40C37"/>
    <w:rsid w:val="00F513D9"/>
    <w:rsid w:val="00F52B0C"/>
    <w:rsid w:val="00F60626"/>
    <w:rsid w:val="00F622C8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1000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71</cp:revision>
  <cp:lastPrinted>2025-01-13T02:24:00Z</cp:lastPrinted>
  <dcterms:created xsi:type="dcterms:W3CDTF">2025-03-31T22:51:00Z</dcterms:created>
  <dcterms:modified xsi:type="dcterms:W3CDTF">2025-04-01T00:08:00Z</dcterms:modified>
</cp:coreProperties>
</file>