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Bitácora de correcciones — Veredas (PPTX)</w:t>
      </w:r>
    </w:p>
    <w:p>
      <w:r>
        <w:t>Este documento resume los ajustes aplicados automáticamente a la presentación:</w:t>
      </w:r>
    </w:p>
    <w:p>
      <w:r>
        <w:t>• Normalización de unidades (m²)</w:t>
        <w:br/>
        <w:t>• Corrección de tipografías y ortografía recurrente</w:t>
        <w:br/>
        <w:t>• Limpieza de espacios dobles</w:t>
        <w:br/>
        <w:t>• Estandarización de moneda ($X,XXX.XX)</w:t>
        <w:br/>
        <w:t>• Porcentajes sin espacio antes del símbolo %</w:t>
      </w:r>
    </w:p>
    <w:p>
      <w:pPr>
        <w:pStyle w:val="Heading2"/>
      </w:pPr>
      <w:r>
        <w:t>Resumen cuantitativo</w:t>
      </w:r>
    </w:p>
    <w:p>
      <w:r>
        <w:t>Diapositivas con cambios: 110</w:t>
      </w:r>
    </w:p>
    <w:p>
      <w:r>
        <w:t>Listado de diapositivas afectadas: 3, 8, 9, 10, 11, 12, 13, 14, 19, 20, 21, 22, 25, 26, 27, 28, 29, 30, 31, 36, 39, 41, 43, 44, 45, 46, 47, 48, 49, 50, 51, 52, 53, 54, 58, 59, 65, 66, 71, 72, 73, 74, 75, 76, 77, 78, 79, 80, 81, 83...</w:t>
      </w:r>
    </w:p>
    <w:p>
      <w:pPr>
        <w:pStyle w:val="Heading2"/>
      </w:pPr>
      <w:r>
        <w:t>Muestras de cambios (máx 30)</w:t>
      </w:r>
    </w:p>
    <w:p>
      <w:r>
        <w:t>• Diapositiva 3</w:t>
      </w:r>
    </w:p>
    <w:p>
      <w:r>
        <w:t xml:space="preserve">  - Moneda antes: $7,532 </w:t>
      </w:r>
    </w:p>
    <w:p>
      <w:r>
        <w:t xml:space="preserve">  - Moneda después: $7,532.00 </w:t>
      </w:r>
    </w:p>
    <w:p>
      <w:r>
        <w:t>• Diapositiva 8</w:t>
      </w:r>
    </w:p>
    <w:p>
      <w:r>
        <w:t>• Diapositiva 9</w:t>
      </w:r>
    </w:p>
    <w:p>
      <w:r>
        <w:t>• Diapositiva 10</w:t>
      </w:r>
    </w:p>
    <w:p>
      <w:r>
        <w:t>• Diapositiva 11</w:t>
      </w:r>
    </w:p>
    <w:p>
      <w:r>
        <w:t>• Diapositiva 12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13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14</w:t>
      </w:r>
    </w:p>
    <w:p>
      <w:r>
        <w:t xml:space="preserve">  - Moneda antes: $3,226 </w:t>
      </w:r>
    </w:p>
    <w:p>
      <w:r>
        <w:t xml:space="preserve">  - Moneda después: $3,226.00 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19</w:t>
      </w:r>
    </w:p>
    <w:p>
      <w:r>
        <w:t>• Diapositiva 20</w:t>
      </w:r>
    </w:p>
    <w:p>
      <w:r>
        <w:t xml:space="preserve">  - Moneda antes: $0 </w:t>
      </w:r>
    </w:p>
    <w:p>
      <w:r>
        <w:t xml:space="preserve">  - Moneda después: $0.00 </w:t>
      </w:r>
    </w:p>
    <w:p>
      <w:r>
        <w:t>• Diapositiva 21</w:t>
      </w:r>
    </w:p>
    <w:p>
      <w:r>
        <w:t xml:space="preserve">  - Moneda antes: $27,612.</w:t>
        <w:br/>
      </w:r>
    </w:p>
    <w:p>
      <w:r>
        <w:t xml:space="preserve">  - Moneda después: $27,612.00</w:t>
        <w:br/>
      </w:r>
    </w:p>
    <w:p>
      <w:r>
        <w:t>• Diapositiva 22</w:t>
      </w:r>
    </w:p>
    <w:p>
      <w:r>
        <w:t xml:space="preserve">  - Moneda antes: $16 </w:t>
      </w:r>
    </w:p>
    <w:p>
      <w:r>
        <w:t xml:space="preserve">  - Moneda después: $16.00 </w:t>
      </w:r>
    </w:p>
    <w:p>
      <w:r>
        <w:t>• Diapositiva 25</w:t>
      </w:r>
    </w:p>
    <w:p>
      <w:r>
        <w:t>• Diapositiva 26</w:t>
      </w:r>
    </w:p>
    <w:p>
      <w:r>
        <w:t>• Diapositiva 27</w:t>
      </w:r>
    </w:p>
    <w:p>
      <w:r>
        <w:t xml:space="preserve">  - Moneda antes: $0 </w:t>
      </w:r>
    </w:p>
    <w:p>
      <w:r>
        <w:t xml:space="preserve">  - Moneda después: $0.00 </w:t>
      </w:r>
    </w:p>
    <w:p>
      <w:r>
        <w:t>• Diapositiva 28</w:t>
      </w:r>
    </w:p>
    <w:p>
      <w:r>
        <w:t xml:space="preserve">  - Moneda antes: $160</w:t>
      </w:r>
    </w:p>
    <w:p>
      <w:r>
        <w:t xml:space="preserve">  - Moneda después: $160.00</w:t>
      </w:r>
    </w:p>
    <w:p>
      <w:r>
        <w:t>• Diapositiva 29</w:t>
      </w:r>
    </w:p>
    <w:p>
      <w:r>
        <w:t xml:space="preserve">  - Moneda antes: $160</w:t>
      </w:r>
    </w:p>
    <w:p>
      <w:r>
        <w:t xml:space="preserve">  - Moneda después: $160.00</w:t>
      </w:r>
    </w:p>
    <w:p>
      <w:r>
        <w:t>• Diapositiva 30</w:t>
      </w:r>
    </w:p>
    <w:p>
      <w:r>
        <w:t xml:space="preserve">  - Moneda antes: $545,000</w:t>
        <w:br/>
        <w:t>45</w:t>
      </w:r>
    </w:p>
    <w:p>
      <w:r>
        <w:t xml:space="preserve">  - Moneda después: $545,000.00</w:t>
        <w:br/>
        <w:t>45</w:t>
      </w:r>
    </w:p>
    <w:p>
      <w:r>
        <w:t>• Diapositiva 31</w:t>
      </w:r>
    </w:p>
    <w:p>
      <w:r>
        <w:t xml:space="preserve">  - Moneda antes: $545</w:t>
      </w:r>
    </w:p>
    <w:p>
      <w:r>
        <w:t xml:space="preserve">  - Moneda después: $545.00</w:t>
      </w:r>
    </w:p>
    <w:p>
      <w:r>
        <w:t>• Diapositiva 36</w:t>
      </w:r>
    </w:p>
    <w:p>
      <w:r>
        <w:t xml:space="preserve">  - Moneda antes: $0 </w:t>
      </w:r>
    </w:p>
    <w:p>
      <w:r>
        <w:t xml:space="preserve">  - Moneda después: $0.00 </w:t>
      </w:r>
    </w:p>
    <w:p>
      <w:r>
        <w:t>• Diapositiva 39</w:t>
      </w:r>
    </w:p>
    <w:p>
      <w:r>
        <w:t>• Diapositiva 41</w:t>
      </w:r>
    </w:p>
    <w:p>
      <w:r>
        <w:t xml:space="preserve">  - Moneda antes: $0 </w:t>
      </w:r>
    </w:p>
    <w:p>
      <w:r>
        <w:t xml:space="preserve">  - Moneda después: $0.00 </w:t>
      </w:r>
    </w:p>
    <w:p>
      <w:r>
        <w:t>• Diapositiva 43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44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45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46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47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48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49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p>
      <w:r>
        <w:t>• Diapositiva 50</w:t>
      </w:r>
    </w:p>
    <w:p>
      <w:r>
        <w:t xml:space="preserve">  - Moneda antes: $1,020,350</w:t>
      </w:r>
    </w:p>
    <w:p>
      <w:r>
        <w:t xml:space="preserve">  - Moneda después: $1,020,350.00</w:t>
      </w:r>
    </w:p>
    <w:p>
      <w:r>
        <w:t xml:space="preserve">  - Unidad antes: m2</w:t>
      </w:r>
    </w:p>
    <w:p>
      <w:r>
        <w:t xml:space="preserve">  - Unidad después: m²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